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D3E22">
      <w:pPr>
        <w:jc w:val="center"/>
        <w:rPr>
          <w:rFonts w:hint="eastAsia"/>
          <w:sz w:val="36"/>
          <w:szCs w:val="36"/>
          <w:lang w:eastAsia="zh-CN"/>
        </w:rPr>
      </w:pPr>
      <w:r>
        <w:rPr>
          <w:rFonts w:hint="eastAsia"/>
          <w:sz w:val="36"/>
          <w:szCs w:val="36"/>
          <w:lang w:val="en-US" w:eastAsia="zh-CN"/>
        </w:rPr>
        <w:t>通化县英额布镇基层</w:t>
      </w:r>
      <w:r>
        <w:rPr>
          <w:rFonts w:hint="eastAsia"/>
          <w:sz w:val="36"/>
          <w:szCs w:val="36"/>
          <w:lang w:eastAsia="zh-CN"/>
        </w:rPr>
        <w:t>政务公开标准化目录</w:t>
      </w:r>
    </w:p>
    <w:tbl>
      <w:tblPr>
        <w:tblStyle w:val="2"/>
        <w:tblW w:w="1566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21"/>
        <w:gridCol w:w="1136"/>
        <w:gridCol w:w="3185"/>
        <w:gridCol w:w="1855"/>
        <w:gridCol w:w="1530"/>
        <w:gridCol w:w="930"/>
        <w:gridCol w:w="1402"/>
        <w:gridCol w:w="858"/>
        <w:gridCol w:w="715"/>
        <w:gridCol w:w="555"/>
        <w:gridCol w:w="727"/>
        <w:gridCol w:w="726"/>
        <w:gridCol w:w="777"/>
      </w:tblGrid>
      <w:tr w14:paraId="0ED8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49" w:type="dxa"/>
            <w:vMerge w:val="restart"/>
            <w:noWrap w:val="0"/>
            <w:vAlign w:val="center"/>
          </w:tcPr>
          <w:p w14:paraId="5BF1DD2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857" w:type="dxa"/>
            <w:gridSpan w:val="2"/>
            <w:noWrap w:val="0"/>
            <w:vAlign w:val="center"/>
          </w:tcPr>
          <w:p w14:paraId="3114D51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3185" w:type="dxa"/>
            <w:vMerge w:val="restart"/>
            <w:noWrap w:val="0"/>
            <w:vAlign w:val="center"/>
          </w:tcPr>
          <w:p w14:paraId="3EB5FC4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公开内容（要素）</w:t>
            </w:r>
          </w:p>
        </w:tc>
        <w:tc>
          <w:tcPr>
            <w:tcW w:w="1855" w:type="dxa"/>
            <w:vMerge w:val="restart"/>
            <w:noWrap w:val="0"/>
            <w:vAlign w:val="center"/>
          </w:tcPr>
          <w:p w14:paraId="0357D26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530" w:type="dxa"/>
            <w:vMerge w:val="restart"/>
            <w:noWrap w:val="0"/>
            <w:vAlign w:val="center"/>
          </w:tcPr>
          <w:p w14:paraId="711455A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930" w:type="dxa"/>
            <w:vMerge w:val="restart"/>
            <w:noWrap w:val="0"/>
            <w:vAlign w:val="center"/>
          </w:tcPr>
          <w:p w14:paraId="0F807A8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1402" w:type="dxa"/>
            <w:vMerge w:val="restart"/>
            <w:noWrap w:val="0"/>
            <w:vAlign w:val="center"/>
          </w:tcPr>
          <w:p w14:paraId="61B88600">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公开渠道和载体</w:t>
            </w:r>
          </w:p>
        </w:tc>
        <w:tc>
          <w:tcPr>
            <w:tcW w:w="1573" w:type="dxa"/>
            <w:gridSpan w:val="2"/>
            <w:noWrap w:val="0"/>
            <w:vAlign w:val="center"/>
          </w:tcPr>
          <w:p w14:paraId="6792E865">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282" w:type="dxa"/>
            <w:gridSpan w:val="2"/>
            <w:noWrap w:val="0"/>
            <w:vAlign w:val="center"/>
          </w:tcPr>
          <w:p w14:paraId="0CC6AACD">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1503" w:type="dxa"/>
            <w:gridSpan w:val="2"/>
            <w:noWrap w:val="0"/>
            <w:vAlign w:val="center"/>
          </w:tcPr>
          <w:p w14:paraId="1F355088">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14:paraId="4CB8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9" w:type="dxa"/>
            <w:vMerge w:val="continue"/>
            <w:noWrap w:val="0"/>
            <w:vAlign w:val="center"/>
          </w:tcPr>
          <w:p w14:paraId="2894892D">
            <w:pPr>
              <w:widowControl/>
              <w:jc w:val="left"/>
              <w:rPr>
                <w:rFonts w:hint="eastAsia" w:ascii="宋体" w:hAnsi="宋体" w:eastAsia="宋体" w:cs="宋体"/>
                <w:b/>
                <w:bCs/>
                <w:color w:val="000000"/>
                <w:kern w:val="0"/>
                <w:sz w:val="18"/>
                <w:szCs w:val="18"/>
              </w:rPr>
            </w:pPr>
          </w:p>
        </w:tc>
        <w:tc>
          <w:tcPr>
            <w:tcW w:w="721" w:type="dxa"/>
            <w:noWrap w:val="0"/>
            <w:vAlign w:val="center"/>
          </w:tcPr>
          <w:p w14:paraId="14415FD8">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1136" w:type="dxa"/>
            <w:noWrap w:val="0"/>
            <w:vAlign w:val="center"/>
          </w:tcPr>
          <w:p w14:paraId="51C5E7A6">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3185" w:type="dxa"/>
            <w:vMerge w:val="continue"/>
            <w:noWrap w:val="0"/>
            <w:vAlign w:val="center"/>
          </w:tcPr>
          <w:p w14:paraId="0A601ED7">
            <w:pPr>
              <w:widowControl/>
              <w:jc w:val="left"/>
              <w:rPr>
                <w:rFonts w:hint="eastAsia" w:ascii="宋体" w:hAnsi="宋体" w:eastAsia="宋体" w:cs="宋体"/>
                <w:b/>
                <w:bCs/>
                <w:color w:val="000000"/>
                <w:kern w:val="0"/>
                <w:sz w:val="18"/>
                <w:szCs w:val="18"/>
              </w:rPr>
            </w:pPr>
          </w:p>
        </w:tc>
        <w:tc>
          <w:tcPr>
            <w:tcW w:w="1855" w:type="dxa"/>
            <w:vMerge w:val="continue"/>
            <w:noWrap w:val="0"/>
            <w:vAlign w:val="center"/>
          </w:tcPr>
          <w:p w14:paraId="78F6E314">
            <w:pPr>
              <w:widowControl/>
              <w:jc w:val="left"/>
              <w:rPr>
                <w:rFonts w:hint="eastAsia" w:ascii="宋体" w:hAnsi="宋体" w:eastAsia="宋体" w:cs="宋体"/>
                <w:b/>
                <w:bCs/>
                <w:color w:val="000000"/>
                <w:kern w:val="0"/>
                <w:sz w:val="18"/>
                <w:szCs w:val="18"/>
              </w:rPr>
            </w:pPr>
          </w:p>
        </w:tc>
        <w:tc>
          <w:tcPr>
            <w:tcW w:w="1530" w:type="dxa"/>
            <w:vMerge w:val="continue"/>
            <w:noWrap w:val="0"/>
            <w:vAlign w:val="center"/>
          </w:tcPr>
          <w:p w14:paraId="43CB068C">
            <w:pPr>
              <w:widowControl/>
              <w:jc w:val="left"/>
              <w:rPr>
                <w:rFonts w:hint="eastAsia" w:ascii="宋体" w:hAnsi="宋体" w:eastAsia="宋体" w:cs="宋体"/>
                <w:b/>
                <w:bCs/>
                <w:color w:val="000000"/>
                <w:kern w:val="0"/>
                <w:sz w:val="18"/>
                <w:szCs w:val="18"/>
              </w:rPr>
            </w:pPr>
          </w:p>
        </w:tc>
        <w:tc>
          <w:tcPr>
            <w:tcW w:w="930" w:type="dxa"/>
            <w:vMerge w:val="continue"/>
            <w:noWrap w:val="0"/>
            <w:vAlign w:val="center"/>
          </w:tcPr>
          <w:p w14:paraId="063DA2B6">
            <w:pPr>
              <w:widowControl/>
              <w:jc w:val="left"/>
              <w:rPr>
                <w:rFonts w:hint="eastAsia" w:ascii="宋体" w:hAnsi="宋体" w:eastAsia="宋体" w:cs="宋体"/>
                <w:b/>
                <w:bCs/>
                <w:color w:val="000000"/>
                <w:kern w:val="0"/>
                <w:sz w:val="18"/>
                <w:szCs w:val="18"/>
              </w:rPr>
            </w:pPr>
          </w:p>
        </w:tc>
        <w:tc>
          <w:tcPr>
            <w:tcW w:w="1402" w:type="dxa"/>
            <w:vMerge w:val="continue"/>
            <w:noWrap w:val="0"/>
            <w:vAlign w:val="center"/>
          </w:tcPr>
          <w:p w14:paraId="42C42FAC">
            <w:pPr>
              <w:widowControl/>
              <w:jc w:val="left"/>
              <w:rPr>
                <w:rFonts w:hint="eastAsia" w:ascii="宋体" w:hAnsi="宋体" w:eastAsia="宋体" w:cs="宋体"/>
                <w:b/>
                <w:bCs/>
                <w:kern w:val="0"/>
                <w:sz w:val="18"/>
                <w:szCs w:val="18"/>
              </w:rPr>
            </w:pPr>
          </w:p>
        </w:tc>
        <w:tc>
          <w:tcPr>
            <w:tcW w:w="858" w:type="dxa"/>
            <w:noWrap w:val="0"/>
            <w:vAlign w:val="center"/>
          </w:tcPr>
          <w:p w14:paraId="1E862B9E">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715" w:type="dxa"/>
            <w:noWrap w:val="0"/>
            <w:vAlign w:val="center"/>
          </w:tcPr>
          <w:p w14:paraId="298E981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特定群众</w:t>
            </w:r>
          </w:p>
        </w:tc>
        <w:tc>
          <w:tcPr>
            <w:tcW w:w="555" w:type="dxa"/>
            <w:noWrap w:val="0"/>
            <w:vAlign w:val="center"/>
          </w:tcPr>
          <w:p w14:paraId="37C63D46">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727" w:type="dxa"/>
            <w:noWrap w:val="0"/>
            <w:vAlign w:val="center"/>
          </w:tcPr>
          <w:p w14:paraId="5502D50B">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726" w:type="dxa"/>
            <w:noWrap w:val="0"/>
            <w:vAlign w:val="center"/>
          </w:tcPr>
          <w:p w14:paraId="063B776D">
            <w:pPr>
              <w:widowControl/>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镇级</w:t>
            </w:r>
          </w:p>
        </w:tc>
        <w:tc>
          <w:tcPr>
            <w:tcW w:w="777" w:type="dxa"/>
            <w:noWrap w:val="0"/>
            <w:vAlign w:val="center"/>
          </w:tcPr>
          <w:p w14:paraId="41314C8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14:paraId="5403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9" w:type="dxa"/>
            <w:noWrap w:val="0"/>
            <w:vAlign w:val="center"/>
          </w:tcPr>
          <w:p w14:paraId="112F3420">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1</w:t>
            </w:r>
            <w:r>
              <w:rPr>
                <w:rFonts w:hint="eastAsia" w:ascii="宋体" w:hAnsi="宋体" w:eastAsia="宋体" w:cs="宋体"/>
                <w:color w:val="000000"/>
                <w:sz w:val="18"/>
                <w:szCs w:val="18"/>
                <w:lang w:val="en-US" w:eastAsia="zh-CN"/>
              </w:rPr>
              <w:t>9</w:t>
            </w:r>
          </w:p>
        </w:tc>
        <w:tc>
          <w:tcPr>
            <w:tcW w:w="721" w:type="dxa"/>
            <w:vMerge w:val="restart"/>
            <w:noWrap w:val="0"/>
            <w:vAlign w:val="center"/>
          </w:tcPr>
          <w:p w14:paraId="133E0AA2">
            <w:pPr>
              <w:rPr>
                <w:rFonts w:hint="eastAsia" w:ascii="宋体" w:hAnsi="宋体" w:eastAsia="宋体" w:cs="宋体"/>
                <w:sz w:val="18"/>
                <w:szCs w:val="18"/>
                <w:lang w:eastAsia="zh-CN"/>
              </w:rPr>
            </w:pPr>
            <w:r>
              <w:rPr>
                <w:rFonts w:hint="eastAsia" w:ascii="宋体" w:hAnsi="宋体" w:eastAsia="宋体" w:cs="宋体"/>
                <w:sz w:val="18"/>
                <w:szCs w:val="18"/>
                <w:lang w:eastAsia="zh-CN"/>
              </w:rPr>
              <w:t>机构</w:t>
            </w:r>
          </w:p>
          <w:p w14:paraId="5D9CFEB8">
            <w:pPr>
              <w:rPr>
                <w:rFonts w:hint="eastAsia" w:ascii="宋体" w:hAnsi="宋体" w:eastAsia="宋体" w:cs="宋体"/>
                <w:sz w:val="18"/>
                <w:szCs w:val="18"/>
                <w:lang w:val="en-US" w:eastAsia="zh-CN"/>
              </w:rPr>
            </w:pPr>
            <w:r>
              <w:rPr>
                <w:rFonts w:hint="eastAsia" w:ascii="宋体" w:hAnsi="宋体" w:eastAsia="宋体" w:cs="宋体"/>
                <w:sz w:val="18"/>
                <w:szCs w:val="18"/>
                <w:lang w:eastAsia="zh-CN"/>
              </w:rPr>
              <w:t>概述</w:t>
            </w:r>
          </w:p>
        </w:tc>
        <w:tc>
          <w:tcPr>
            <w:tcW w:w="1136" w:type="dxa"/>
            <w:noWrap w:val="0"/>
            <w:vAlign w:val="center"/>
          </w:tcPr>
          <w:p w14:paraId="0E706A52">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工作职能</w:t>
            </w:r>
          </w:p>
        </w:tc>
        <w:tc>
          <w:tcPr>
            <w:tcW w:w="3185" w:type="dxa"/>
            <w:noWrap w:val="0"/>
            <w:vAlign w:val="center"/>
          </w:tcPr>
          <w:p w14:paraId="1241859E">
            <w:pPr>
              <w:rPr>
                <w:rFonts w:hint="eastAsia" w:ascii="宋体" w:hAnsi="宋体" w:eastAsia="宋体" w:cs="宋体"/>
                <w:sz w:val="18"/>
                <w:szCs w:val="18"/>
                <w:lang w:val="en-US" w:eastAsia="zh-CN"/>
              </w:rPr>
            </w:pPr>
            <w:r>
              <w:rPr>
                <w:rFonts w:hint="eastAsia" w:ascii="宋体" w:hAnsi="宋体" w:eastAsia="宋体" w:cs="宋体"/>
                <w:sz w:val="18"/>
                <w:szCs w:val="18"/>
              </w:rPr>
              <w:t>办公地址、机构职能</w:t>
            </w:r>
            <w:r>
              <w:rPr>
                <w:rFonts w:hint="eastAsia" w:ascii="宋体" w:hAnsi="宋体" w:eastAsia="宋体" w:cs="宋体"/>
                <w:sz w:val="18"/>
                <w:szCs w:val="18"/>
                <w:lang w:eastAsia="zh-CN"/>
              </w:rPr>
              <w:t>、</w:t>
            </w:r>
            <w:r>
              <w:rPr>
                <w:rFonts w:hint="eastAsia" w:ascii="宋体" w:hAnsi="宋体" w:eastAsia="宋体" w:cs="宋体"/>
                <w:sz w:val="18"/>
                <w:szCs w:val="18"/>
              </w:rPr>
              <w:t>机构设置</w:t>
            </w:r>
            <w:r>
              <w:rPr>
                <w:rFonts w:hint="eastAsia" w:ascii="宋体" w:hAnsi="宋体" w:eastAsia="宋体" w:cs="宋体"/>
                <w:sz w:val="18"/>
                <w:szCs w:val="18"/>
                <w:lang w:eastAsia="zh-CN"/>
              </w:rPr>
              <w:t>、</w:t>
            </w:r>
            <w:r>
              <w:rPr>
                <w:rFonts w:hint="eastAsia" w:ascii="宋体" w:hAnsi="宋体" w:eastAsia="宋体" w:cs="宋体"/>
                <w:sz w:val="18"/>
                <w:szCs w:val="18"/>
              </w:rPr>
              <w:t>办公时间</w:t>
            </w:r>
            <w:r>
              <w:rPr>
                <w:rFonts w:hint="eastAsia" w:ascii="宋体" w:hAnsi="宋体" w:eastAsia="宋体" w:cs="宋体"/>
                <w:sz w:val="18"/>
                <w:szCs w:val="18"/>
                <w:lang w:eastAsia="zh-CN"/>
              </w:rPr>
              <w:t>、</w:t>
            </w:r>
            <w:r>
              <w:rPr>
                <w:rFonts w:hint="eastAsia" w:ascii="宋体" w:hAnsi="宋体" w:eastAsia="宋体" w:cs="宋体"/>
                <w:sz w:val="18"/>
                <w:szCs w:val="18"/>
              </w:rPr>
              <w:t>联系方式</w:t>
            </w:r>
            <w:r>
              <w:rPr>
                <w:rFonts w:hint="eastAsia" w:ascii="宋体" w:hAnsi="宋体" w:eastAsia="宋体" w:cs="宋体"/>
                <w:sz w:val="18"/>
                <w:szCs w:val="18"/>
                <w:lang w:eastAsia="zh-CN"/>
              </w:rPr>
              <w:t>、</w:t>
            </w:r>
            <w:r>
              <w:rPr>
                <w:rFonts w:hint="eastAsia" w:ascii="宋体" w:hAnsi="宋体" w:eastAsia="宋体" w:cs="宋体"/>
                <w:sz w:val="18"/>
                <w:szCs w:val="18"/>
              </w:rPr>
              <w:t>负责人姓名</w:t>
            </w:r>
          </w:p>
        </w:tc>
        <w:tc>
          <w:tcPr>
            <w:tcW w:w="1855" w:type="dxa"/>
            <w:noWrap w:val="0"/>
            <w:vAlign w:val="center"/>
          </w:tcPr>
          <w:p w14:paraId="169C4B7E">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《中华人民共和国政府信息公开条例》（国令第711号）</w:t>
            </w:r>
          </w:p>
        </w:tc>
        <w:tc>
          <w:tcPr>
            <w:tcW w:w="1530" w:type="dxa"/>
            <w:vMerge w:val="restart"/>
            <w:noWrap w:val="0"/>
            <w:vAlign w:val="center"/>
          </w:tcPr>
          <w:p w14:paraId="583C8A0F">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vMerge w:val="restart"/>
            <w:noWrap w:val="0"/>
            <w:vAlign w:val="center"/>
          </w:tcPr>
          <w:p w14:paraId="0B916FEA">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英额布镇人民政府</w:t>
            </w:r>
          </w:p>
        </w:tc>
        <w:tc>
          <w:tcPr>
            <w:tcW w:w="1402" w:type="dxa"/>
            <w:vMerge w:val="restart"/>
            <w:noWrap w:val="0"/>
            <w:vAlign w:val="center"/>
          </w:tcPr>
          <w:p w14:paraId="3A53FAFB">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858" w:type="dxa"/>
            <w:noWrap w:val="0"/>
            <w:vAlign w:val="center"/>
          </w:tcPr>
          <w:p w14:paraId="6E1C8D8A">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14:paraId="2D2D3EBF">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2CA7CA6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14:paraId="7F883DD9">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28B6C8B0">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239220B2">
            <w:pPr>
              <w:widowControl/>
              <w:jc w:val="center"/>
              <w:rPr>
                <w:rFonts w:hint="eastAsia" w:ascii="宋体" w:hAnsi="宋体" w:eastAsia="宋体" w:cs="宋体"/>
                <w:color w:val="000000"/>
                <w:kern w:val="2"/>
                <w:sz w:val="18"/>
                <w:szCs w:val="18"/>
                <w:lang w:val="en-US" w:eastAsia="zh-CN" w:bidi="ar-SA"/>
              </w:rPr>
            </w:pPr>
          </w:p>
        </w:tc>
      </w:tr>
      <w:tr w14:paraId="25BC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9" w:type="dxa"/>
            <w:noWrap w:val="0"/>
            <w:vAlign w:val="center"/>
          </w:tcPr>
          <w:p w14:paraId="2B0A4BFB">
            <w:pPr>
              <w:pStyle w:val="5"/>
              <w:numPr>
                <w:ilvl w:val="0"/>
                <w:numId w:val="1"/>
              </w:numPr>
              <w:tabs>
                <w:tab w:val="clear" w:pos="420"/>
              </w:tabs>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721" w:type="dxa"/>
            <w:vMerge w:val="continue"/>
            <w:noWrap w:val="0"/>
            <w:vAlign w:val="center"/>
          </w:tcPr>
          <w:p w14:paraId="7C96EF7D">
            <w:pPr>
              <w:rPr>
                <w:rFonts w:hint="eastAsia" w:ascii="宋体" w:hAnsi="宋体" w:eastAsia="宋体" w:cs="宋体"/>
                <w:sz w:val="18"/>
                <w:szCs w:val="18"/>
                <w:lang w:eastAsia="zh-CN"/>
              </w:rPr>
            </w:pPr>
          </w:p>
        </w:tc>
        <w:tc>
          <w:tcPr>
            <w:tcW w:w="1136" w:type="dxa"/>
            <w:noWrap w:val="0"/>
            <w:vAlign w:val="center"/>
          </w:tcPr>
          <w:p w14:paraId="671F36A4">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领导分工</w:t>
            </w:r>
          </w:p>
        </w:tc>
        <w:tc>
          <w:tcPr>
            <w:tcW w:w="3185" w:type="dxa"/>
            <w:noWrap w:val="0"/>
            <w:vAlign w:val="center"/>
          </w:tcPr>
          <w:p w14:paraId="114565DE">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领导姓名、工作职务、工作分工</w:t>
            </w:r>
          </w:p>
        </w:tc>
        <w:tc>
          <w:tcPr>
            <w:tcW w:w="1855" w:type="dxa"/>
            <w:noWrap w:val="0"/>
            <w:vAlign w:val="center"/>
          </w:tcPr>
          <w:p w14:paraId="7CAC31C6">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《中华人民共和国政府信息公开条例》（国令第711号）</w:t>
            </w:r>
          </w:p>
        </w:tc>
        <w:tc>
          <w:tcPr>
            <w:tcW w:w="1530" w:type="dxa"/>
            <w:vMerge w:val="continue"/>
            <w:noWrap w:val="0"/>
            <w:vAlign w:val="center"/>
          </w:tcPr>
          <w:p w14:paraId="4B5F3143">
            <w:pPr>
              <w:adjustRightInd w:val="0"/>
              <w:snapToGrid w:val="0"/>
              <w:rPr>
                <w:rFonts w:hint="eastAsia" w:ascii="宋体" w:hAnsi="宋体" w:eastAsia="宋体" w:cs="宋体"/>
                <w:color w:val="000000"/>
                <w:sz w:val="18"/>
                <w:szCs w:val="18"/>
              </w:rPr>
            </w:pPr>
          </w:p>
        </w:tc>
        <w:tc>
          <w:tcPr>
            <w:tcW w:w="930" w:type="dxa"/>
            <w:vMerge w:val="continue"/>
            <w:noWrap w:val="0"/>
            <w:vAlign w:val="center"/>
          </w:tcPr>
          <w:p w14:paraId="5117BB7A">
            <w:pPr>
              <w:adjustRightInd w:val="0"/>
              <w:snapToGrid w:val="0"/>
              <w:jc w:val="center"/>
              <w:rPr>
                <w:rFonts w:hint="eastAsia" w:ascii="宋体" w:hAnsi="宋体" w:cs="宋体"/>
                <w:color w:val="000000"/>
                <w:sz w:val="18"/>
                <w:szCs w:val="18"/>
                <w:lang w:val="en-US" w:eastAsia="zh-CN"/>
              </w:rPr>
            </w:pPr>
          </w:p>
        </w:tc>
        <w:tc>
          <w:tcPr>
            <w:tcW w:w="1402" w:type="dxa"/>
            <w:vMerge w:val="continue"/>
            <w:noWrap w:val="0"/>
            <w:vAlign w:val="center"/>
          </w:tcPr>
          <w:p w14:paraId="7F6E845D">
            <w:pPr>
              <w:adjustRightInd w:val="0"/>
              <w:snapToGrid w:val="0"/>
              <w:rPr>
                <w:rFonts w:hint="eastAsia" w:ascii="宋体" w:hAnsi="宋体" w:eastAsia="宋体" w:cs="宋体"/>
                <w:color w:val="000000"/>
                <w:sz w:val="18"/>
                <w:szCs w:val="18"/>
              </w:rPr>
            </w:pPr>
          </w:p>
        </w:tc>
        <w:tc>
          <w:tcPr>
            <w:tcW w:w="858" w:type="dxa"/>
            <w:noWrap w:val="0"/>
            <w:vAlign w:val="center"/>
          </w:tcPr>
          <w:p w14:paraId="1EF5E4E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1AB406C7">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46891E6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F0A773D">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5690F24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6229B972">
            <w:pPr>
              <w:widowControl/>
              <w:jc w:val="center"/>
              <w:rPr>
                <w:rFonts w:hint="eastAsia" w:ascii="宋体" w:hAnsi="宋体" w:eastAsia="宋体" w:cs="宋体"/>
                <w:color w:val="000000"/>
                <w:kern w:val="2"/>
                <w:sz w:val="18"/>
                <w:szCs w:val="18"/>
                <w:lang w:val="en-US" w:eastAsia="zh-CN" w:bidi="ar-SA"/>
              </w:rPr>
            </w:pPr>
          </w:p>
        </w:tc>
      </w:tr>
      <w:tr w14:paraId="2D76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9" w:type="dxa"/>
            <w:noWrap w:val="0"/>
            <w:vAlign w:val="center"/>
          </w:tcPr>
          <w:p w14:paraId="294D505C">
            <w:pPr>
              <w:pStyle w:val="5"/>
              <w:numPr>
                <w:ilvl w:val="0"/>
                <w:numId w:val="1"/>
              </w:numPr>
              <w:tabs>
                <w:tab w:val="clear" w:pos="420"/>
              </w:tabs>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721" w:type="dxa"/>
            <w:vMerge w:val="continue"/>
            <w:noWrap w:val="0"/>
            <w:vAlign w:val="center"/>
          </w:tcPr>
          <w:p w14:paraId="46D5F3C5">
            <w:pPr>
              <w:rPr>
                <w:rFonts w:hint="eastAsia" w:ascii="宋体" w:hAnsi="宋体" w:eastAsia="宋体" w:cs="宋体"/>
                <w:sz w:val="18"/>
                <w:szCs w:val="18"/>
                <w:lang w:eastAsia="zh-CN"/>
              </w:rPr>
            </w:pPr>
          </w:p>
        </w:tc>
        <w:tc>
          <w:tcPr>
            <w:tcW w:w="1136" w:type="dxa"/>
            <w:noWrap w:val="0"/>
            <w:vAlign w:val="center"/>
          </w:tcPr>
          <w:p w14:paraId="1DFD493E">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内设机构</w:t>
            </w:r>
          </w:p>
        </w:tc>
        <w:tc>
          <w:tcPr>
            <w:tcW w:w="3185" w:type="dxa"/>
            <w:noWrap w:val="0"/>
            <w:vAlign w:val="center"/>
          </w:tcPr>
          <w:p w14:paraId="5B734DD1">
            <w:pPr>
              <w:rPr>
                <w:rFonts w:hint="eastAsia" w:ascii="宋体" w:hAnsi="宋体" w:eastAsia="宋体" w:cs="宋体"/>
                <w:sz w:val="18"/>
                <w:szCs w:val="18"/>
              </w:rPr>
            </w:pPr>
            <w:r>
              <w:rPr>
                <w:rFonts w:hint="default" w:ascii="宋体" w:hAnsi="宋体" w:eastAsia="宋体" w:cs="宋体"/>
                <w:sz w:val="18"/>
                <w:szCs w:val="18"/>
              </w:rPr>
              <w:t>内设机构及各站所职能职责</w:t>
            </w:r>
          </w:p>
        </w:tc>
        <w:tc>
          <w:tcPr>
            <w:tcW w:w="1855" w:type="dxa"/>
            <w:noWrap w:val="0"/>
            <w:vAlign w:val="center"/>
          </w:tcPr>
          <w:p w14:paraId="51F00804">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《中华人民共和国政府信息公开条例》（国令第711号）</w:t>
            </w:r>
          </w:p>
        </w:tc>
        <w:tc>
          <w:tcPr>
            <w:tcW w:w="1530" w:type="dxa"/>
            <w:vMerge w:val="continue"/>
            <w:noWrap w:val="0"/>
            <w:vAlign w:val="center"/>
          </w:tcPr>
          <w:p w14:paraId="17C654D8">
            <w:pPr>
              <w:adjustRightInd w:val="0"/>
              <w:snapToGrid w:val="0"/>
              <w:rPr>
                <w:rFonts w:hint="eastAsia" w:ascii="宋体" w:hAnsi="宋体" w:eastAsia="宋体" w:cs="宋体"/>
                <w:color w:val="000000"/>
                <w:sz w:val="18"/>
                <w:szCs w:val="18"/>
              </w:rPr>
            </w:pPr>
          </w:p>
        </w:tc>
        <w:tc>
          <w:tcPr>
            <w:tcW w:w="930" w:type="dxa"/>
            <w:vMerge w:val="continue"/>
            <w:noWrap w:val="0"/>
            <w:vAlign w:val="center"/>
          </w:tcPr>
          <w:p w14:paraId="454F6009">
            <w:pPr>
              <w:adjustRightInd w:val="0"/>
              <w:snapToGrid w:val="0"/>
              <w:jc w:val="center"/>
              <w:rPr>
                <w:rFonts w:hint="eastAsia" w:ascii="宋体" w:hAnsi="宋体" w:cs="宋体"/>
                <w:color w:val="000000"/>
                <w:sz w:val="18"/>
                <w:szCs w:val="18"/>
                <w:lang w:val="en-US" w:eastAsia="zh-CN"/>
              </w:rPr>
            </w:pPr>
          </w:p>
        </w:tc>
        <w:tc>
          <w:tcPr>
            <w:tcW w:w="1402" w:type="dxa"/>
            <w:vMerge w:val="continue"/>
            <w:noWrap w:val="0"/>
            <w:vAlign w:val="center"/>
          </w:tcPr>
          <w:p w14:paraId="0CC1C648">
            <w:pPr>
              <w:adjustRightInd w:val="0"/>
              <w:snapToGrid w:val="0"/>
              <w:rPr>
                <w:rFonts w:hint="eastAsia" w:ascii="宋体" w:hAnsi="宋体" w:eastAsia="宋体" w:cs="宋体"/>
                <w:color w:val="000000"/>
                <w:sz w:val="18"/>
                <w:szCs w:val="18"/>
              </w:rPr>
            </w:pPr>
          </w:p>
        </w:tc>
        <w:tc>
          <w:tcPr>
            <w:tcW w:w="858" w:type="dxa"/>
            <w:noWrap w:val="0"/>
            <w:vAlign w:val="center"/>
          </w:tcPr>
          <w:p w14:paraId="145FD13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77F274A3">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0ACA066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39473CE0">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659050F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369BFD18">
            <w:pPr>
              <w:widowControl/>
              <w:jc w:val="center"/>
              <w:rPr>
                <w:rFonts w:hint="eastAsia" w:ascii="宋体" w:hAnsi="宋体" w:eastAsia="宋体" w:cs="宋体"/>
                <w:color w:val="000000"/>
                <w:kern w:val="2"/>
                <w:sz w:val="18"/>
                <w:szCs w:val="18"/>
                <w:lang w:val="en-US" w:eastAsia="zh-CN" w:bidi="ar-SA"/>
              </w:rPr>
            </w:pPr>
          </w:p>
        </w:tc>
      </w:tr>
      <w:tr w14:paraId="500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9" w:type="dxa"/>
            <w:noWrap w:val="0"/>
            <w:vAlign w:val="center"/>
          </w:tcPr>
          <w:p w14:paraId="0175A8A7">
            <w:pPr>
              <w:pStyle w:val="5"/>
              <w:numPr>
                <w:ilvl w:val="0"/>
                <w:numId w:val="1"/>
              </w:numPr>
              <w:tabs>
                <w:tab w:val="clear" w:pos="420"/>
              </w:tabs>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721" w:type="dxa"/>
            <w:vMerge w:val="continue"/>
            <w:noWrap w:val="0"/>
            <w:vAlign w:val="center"/>
          </w:tcPr>
          <w:p w14:paraId="40DDF9DD">
            <w:pPr>
              <w:rPr>
                <w:rFonts w:hint="eastAsia" w:ascii="宋体" w:hAnsi="宋体" w:eastAsia="宋体" w:cs="宋体"/>
                <w:sz w:val="18"/>
                <w:szCs w:val="18"/>
                <w:lang w:eastAsia="zh-CN"/>
              </w:rPr>
            </w:pPr>
          </w:p>
        </w:tc>
        <w:tc>
          <w:tcPr>
            <w:tcW w:w="1136" w:type="dxa"/>
            <w:noWrap w:val="0"/>
            <w:vAlign w:val="center"/>
          </w:tcPr>
          <w:p w14:paraId="41FC35B5">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基本概述</w:t>
            </w:r>
          </w:p>
        </w:tc>
        <w:tc>
          <w:tcPr>
            <w:tcW w:w="3185" w:type="dxa"/>
            <w:noWrap w:val="0"/>
            <w:vAlign w:val="center"/>
          </w:tcPr>
          <w:p w14:paraId="0D37A17F">
            <w:pPr>
              <w:rPr>
                <w:rFonts w:hint="eastAsia" w:ascii="宋体" w:hAnsi="宋体" w:eastAsia="宋体" w:cs="宋体"/>
                <w:sz w:val="18"/>
                <w:szCs w:val="18"/>
              </w:rPr>
            </w:pPr>
            <w:r>
              <w:rPr>
                <w:rFonts w:hint="eastAsia" w:ascii="宋体" w:hAnsi="宋体" w:eastAsia="宋体" w:cs="宋体"/>
                <w:sz w:val="18"/>
                <w:szCs w:val="18"/>
              </w:rPr>
              <w:t>办公地址、机构职能</w:t>
            </w:r>
            <w:r>
              <w:rPr>
                <w:rFonts w:hint="eastAsia" w:ascii="宋体" w:hAnsi="宋体" w:eastAsia="宋体" w:cs="宋体"/>
                <w:sz w:val="18"/>
                <w:szCs w:val="18"/>
                <w:lang w:eastAsia="zh-CN"/>
              </w:rPr>
              <w:t>、</w:t>
            </w:r>
            <w:r>
              <w:rPr>
                <w:rFonts w:hint="eastAsia" w:ascii="宋体" w:hAnsi="宋体" w:eastAsia="宋体" w:cs="宋体"/>
                <w:sz w:val="18"/>
                <w:szCs w:val="18"/>
              </w:rPr>
              <w:t>机构设置</w:t>
            </w:r>
            <w:r>
              <w:rPr>
                <w:rFonts w:hint="eastAsia" w:ascii="宋体" w:hAnsi="宋体" w:eastAsia="宋体" w:cs="宋体"/>
                <w:sz w:val="18"/>
                <w:szCs w:val="18"/>
                <w:lang w:eastAsia="zh-CN"/>
              </w:rPr>
              <w:t>、</w:t>
            </w:r>
            <w:r>
              <w:rPr>
                <w:rFonts w:hint="eastAsia" w:ascii="宋体" w:hAnsi="宋体" w:eastAsia="宋体" w:cs="宋体"/>
                <w:sz w:val="18"/>
                <w:szCs w:val="18"/>
              </w:rPr>
              <w:t>办公时间</w:t>
            </w:r>
            <w:r>
              <w:rPr>
                <w:rFonts w:hint="eastAsia" w:ascii="宋体" w:hAnsi="宋体" w:eastAsia="宋体" w:cs="宋体"/>
                <w:sz w:val="18"/>
                <w:szCs w:val="18"/>
                <w:lang w:eastAsia="zh-CN"/>
              </w:rPr>
              <w:t>、</w:t>
            </w:r>
            <w:r>
              <w:rPr>
                <w:rFonts w:hint="eastAsia" w:ascii="宋体" w:hAnsi="宋体" w:eastAsia="宋体" w:cs="宋体"/>
                <w:sz w:val="18"/>
                <w:szCs w:val="18"/>
              </w:rPr>
              <w:t>联系方式</w:t>
            </w:r>
            <w:r>
              <w:rPr>
                <w:rFonts w:hint="eastAsia" w:ascii="宋体" w:hAnsi="宋体" w:eastAsia="宋体" w:cs="宋体"/>
                <w:sz w:val="18"/>
                <w:szCs w:val="18"/>
                <w:lang w:eastAsia="zh-CN"/>
              </w:rPr>
              <w:t>、</w:t>
            </w:r>
            <w:r>
              <w:rPr>
                <w:rFonts w:hint="eastAsia" w:ascii="宋体" w:hAnsi="宋体" w:eastAsia="宋体" w:cs="宋体"/>
                <w:sz w:val="18"/>
                <w:szCs w:val="18"/>
              </w:rPr>
              <w:t>负责人姓名</w:t>
            </w:r>
          </w:p>
        </w:tc>
        <w:tc>
          <w:tcPr>
            <w:tcW w:w="1855" w:type="dxa"/>
            <w:noWrap w:val="0"/>
            <w:vAlign w:val="center"/>
          </w:tcPr>
          <w:p w14:paraId="5B8FEBCD">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《中华人民共和国政府信息公开条例》（国令第711号）</w:t>
            </w:r>
          </w:p>
        </w:tc>
        <w:tc>
          <w:tcPr>
            <w:tcW w:w="1530" w:type="dxa"/>
            <w:vMerge w:val="continue"/>
            <w:noWrap w:val="0"/>
            <w:vAlign w:val="center"/>
          </w:tcPr>
          <w:p w14:paraId="27CA9C7E">
            <w:pPr>
              <w:adjustRightInd w:val="0"/>
              <w:snapToGrid w:val="0"/>
              <w:rPr>
                <w:rFonts w:hint="eastAsia" w:ascii="宋体" w:hAnsi="宋体" w:eastAsia="宋体" w:cs="宋体"/>
                <w:color w:val="000000"/>
                <w:sz w:val="18"/>
                <w:szCs w:val="18"/>
              </w:rPr>
            </w:pPr>
          </w:p>
        </w:tc>
        <w:tc>
          <w:tcPr>
            <w:tcW w:w="930" w:type="dxa"/>
            <w:vMerge w:val="continue"/>
            <w:noWrap w:val="0"/>
            <w:vAlign w:val="center"/>
          </w:tcPr>
          <w:p w14:paraId="53A8F2C8">
            <w:pPr>
              <w:adjustRightInd w:val="0"/>
              <w:snapToGrid w:val="0"/>
              <w:jc w:val="center"/>
              <w:rPr>
                <w:rFonts w:hint="eastAsia" w:ascii="宋体" w:hAnsi="宋体" w:cs="宋体"/>
                <w:color w:val="000000"/>
                <w:sz w:val="18"/>
                <w:szCs w:val="18"/>
                <w:lang w:val="en-US" w:eastAsia="zh-CN"/>
              </w:rPr>
            </w:pPr>
          </w:p>
        </w:tc>
        <w:tc>
          <w:tcPr>
            <w:tcW w:w="1402" w:type="dxa"/>
            <w:vMerge w:val="continue"/>
            <w:noWrap w:val="0"/>
            <w:vAlign w:val="center"/>
          </w:tcPr>
          <w:p w14:paraId="2854AC3F">
            <w:pPr>
              <w:adjustRightInd w:val="0"/>
              <w:snapToGrid w:val="0"/>
              <w:rPr>
                <w:rFonts w:hint="eastAsia" w:ascii="宋体" w:hAnsi="宋体" w:eastAsia="宋体" w:cs="宋体"/>
                <w:color w:val="000000"/>
                <w:sz w:val="18"/>
                <w:szCs w:val="18"/>
              </w:rPr>
            </w:pPr>
          </w:p>
        </w:tc>
        <w:tc>
          <w:tcPr>
            <w:tcW w:w="858" w:type="dxa"/>
            <w:noWrap w:val="0"/>
            <w:vAlign w:val="center"/>
          </w:tcPr>
          <w:p w14:paraId="39554FF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5A02CF6C">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55CA7F3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5DFA0020">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6AF67C8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5DD3012F">
            <w:pPr>
              <w:widowControl/>
              <w:jc w:val="center"/>
              <w:rPr>
                <w:rFonts w:hint="eastAsia" w:ascii="宋体" w:hAnsi="宋体" w:eastAsia="宋体" w:cs="宋体"/>
                <w:color w:val="000000"/>
                <w:kern w:val="2"/>
                <w:sz w:val="18"/>
                <w:szCs w:val="18"/>
                <w:lang w:val="en-US" w:eastAsia="zh-CN" w:bidi="ar-SA"/>
              </w:rPr>
            </w:pPr>
          </w:p>
        </w:tc>
      </w:tr>
      <w:tr w14:paraId="44A3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5EA27158">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sz w:val="18"/>
                <w:szCs w:val="18"/>
              </w:rPr>
            </w:pPr>
            <w:r>
              <w:rPr>
                <w:rFonts w:hint="default" w:ascii="宋体" w:hAnsi="宋体" w:eastAsia="宋体" w:cs="宋体"/>
                <w:color w:val="000000"/>
                <w:kern w:val="2"/>
                <w:sz w:val="18"/>
                <w:szCs w:val="18"/>
                <w:lang w:val="en-US" w:eastAsia="zh-CN" w:bidi="ar-SA"/>
              </w:rPr>
              <w:t>2</w:t>
            </w:r>
            <w:r>
              <w:rPr>
                <w:rFonts w:hint="eastAsia" w:ascii="宋体" w:hAnsi="宋体" w:eastAsia="宋体" w:cs="宋体"/>
                <w:color w:val="000000"/>
                <w:sz w:val="18"/>
                <w:szCs w:val="18"/>
              </w:rPr>
              <w:t>1</w:t>
            </w:r>
          </w:p>
        </w:tc>
        <w:tc>
          <w:tcPr>
            <w:tcW w:w="721" w:type="dxa"/>
            <w:vMerge w:val="restart"/>
            <w:noWrap w:val="0"/>
            <w:vAlign w:val="center"/>
          </w:tcPr>
          <w:p w14:paraId="5280409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政策文件</w:t>
            </w:r>
          </w:p>
        </w:tc>
        <w:tc>
          <w:tcPr>
            <w:tcW w:w="1136" w:type="dxa"/>
            <w:noWrap w:val="0"/>
            <w:vAlign w:val="center"/>
          </w:tcPr>
          <w:p w14:paraId="35F9EE4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上级</w:t>
            </w:r>
          </w:p>
          <w:p w14:paraId="3D7CEE63">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政策</w:t>
            </w:r>
          </w:p>
        </w:tc>
        <w:tc>
          <w:tcPr>
            <w:tcW w:w="3185" w:type="dxa"/>
            <w:noWrap w:val="0"/>
            <w:vAlign w:val="center"/>
          </w:tcPr>
          <w:p w14:paraId="7480328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上级重要政策法规文件转载</w:t>
            </w:r>
          </w:p>
        </w:tc>
        <w:tc>
          <w:tcPr>
            <w:tcW w:w="1855" w:type="dxa"/>
            <w:vMerge w:val="restart"/>
            <w:noWrap w:val="0"/>
            <w:vAlign w:val="center"/>
          </w:tcPr>
          <w:p w14:paraId="4CC241AD">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《中华人民共和国政府信息公开条例》（国令第711号）</w:t>
            </w:r>
          </w:p>
        </w:tc>
        <w:tc>
          <w:tcPr>
            <w:tcW w:w="1530" w:type="dxa"/>
            <w:vMerge w:val="restart"/>
            <w:noWrap w:val="0"/>
            <w:vAlign w:val="center"/>
          </w:tcPr>
          <w:p w14:paraId="085E9E1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vMerge w:val="restart"/>
            <w:noWrap w:val="0"/>
            <w:vAlign w:val="center"/>
          </w:tcPr>
          <w:p w14:paraId="1AF75E5A">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vMerge w:val="restart"/>
            <w:noWrap w:val="0"/>
            <w:vAlign w:val="center"/>
          </w:tcPr>
          <w:p w14:paraId="35BF7EC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446F567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i w:val="0"/>
                <w:iCs w:val="0"/>
                <w:color w:val="000000"/>
                <w:kern w:val="0"/>
                <w:sz w:val="18"/>
                <w:szCs w:val="18"/>
                <w:u w:val="none"/>
                <w:lang w:val="en-US" w:eastAsia="zh-CN" w:bidi="ar"/>
              </w:rPr>
              <w:t>社区/企事业单位/村公示栏（电子屏）</w:t>
            </w:r>
          </w:p>
          <w:p w14:paraId="7321DB5E">
            <w:pPr>
              <w:adjustRightInd w:val="0"/>
              <w:snapToGrid w:val="0"/>
              <w:rPr>
                <w:rFonts w:hint="eastAsia" w:ascii="宋体" w:hAnsi="宋体" w:eastAsia="宋体" w:cs="宋体"/>
                <w:color w:val="000000"/>
                <w:sz w:val="18"/>
                <w:szCs w:val="18"/>
              </w:rPr>
            </w:pPr>
          </w:p>
        </w:tc>
        <w:tc>
          <w:tcPr>
            <w:tcW w:w="858" w:type="dxa"/>
            <w:noWrap w:val="0"/>
            <w:vAlign w:val="center"/>
          </w:tcPr>
          <w:p w14:paraId="4BFCB00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67F5D136">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6F2F982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7F76FE9A">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6909C664">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5AA29417">
            <w:pPr>
              <w:adjustRightInd w:val="0"/>
              <w:snapToGrid w:val="0"/>
              <w:jc w:val="center"/>
              <w:rPr>
                <w:rFonts w:hint="eastAsia" w:ascii="宋体" w:hAnsi="宋体" w:eastAsia="宋体" w:cs="宋体"/>
                <w:color w:val="000000"/>
                <w:kern w:val="2"/>
                <w:sz w:val="18"/>
                <w:szCs w:val="18"/>
                <w:lang w:val="en-US" w:eastAsia="zh-CN" w:bidi="ar-SA"/>
              </w:rPr>
            </w:pPr>
          </w:p>
        </w:tc>
      </w:tr>
      <w:tr w14:paraId="53AD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49" w:type="dxa"/>
            <w:noWrap w:val="0"/>
            <w:vAlign w:val="center"/>
          </w:tcPr>
          <w:p w14:paraId="37FA8355">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sz w:val="18"/>
                <w:szCs w:val="18"/>
              </w:rPr>
            </w:pPr>
            <w:r>
              <w:rPr>
                <w:rFonts w:hint="default" w:ascii="宋体" w:hAnsi="宋体" w:eastAsia="宋体" w:cs="宋体"/>
                <w:color w:val="000000"/>
                <w:kern w:val="2"/>
                <w:sz w:val="18"/>
                <w:szCs w:val="18"/>
                <w:lang w:val="en-US" w:eastAsia="zh-CN" w:bidi="ar-SA"/>
              </w:rPr>
              <w:t>3</w:t>
            </w:r>
            <w:r>
              <w:rPr>
                <w:rFonts w:hint="eastAsia" w:ascii="宋体" w:hAnsi="宋体" w:eastAsia="宋体" w:cs="宋体"/>
                <w:color w:val="000000"/>
                <w:sz w:val="18"/>
                <w:szCs w:val="18"/>
              </w:rPr>
              <w:t>2</w:t>
            </w:r>
          </w:p>
        </w:tc>
        <w:tc>
          <w:tcPr>
            <w:tcW w:w="721" w:type="dxa"/>
            <w:vMerge w:val="continue"/>
            <w:noWrap w:val="0"/>
            <w:vAlign w:val="center"/>
          </w:tcPr>
          <w:p w14:paraId="7605BD86">
            <w:pPr>
              <w:adjustRightInd w:val="0"/>
              <w:snapToGrid w:val="0"/>
              <w:jc w:val="center"/>
              <w:rPr>
                <w:rFonts w:hint="eastAsia" w:ascii="宋体" w:hAnsi="宋体" w:eastAsia="宋体" w:cs="宋体"/>
                <w:color w:val="000000"/>
                <w:sz w:val="18"/>
                <w:szCs w:val="18"/>
              </w:rPr>
            </w:pPr>
          </w:p>
        </w:tc>
        <w:tc>
          <w:tcPr>
            <w:tcW w:w="1136" w:type="dxa"/>
            <w:noWrap w:val="0"/>
            <w:vAlign w:val="center"/>
          </w:tcPr>
          <w:p w14:paraId="45D3AC8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本级政府</w:t>
            </w:r>
          </w:p>
          <w:p w14:paraId="6FA2FEB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文件</w:t>
            </w:r>
          </w:p>
        </w:tc>
        <w:tc>
          <w:tcPr>
            <w:tcW w:w="3185" w:type="dxa"/>
            <w:noWrap w:val="0"/>
            <w:vAlign w:val="center"/>
          </w:tcPr>
          <w:p w14:paraId="43F2517B">
            <w:pPr>
              <w:keepNext w:val="0"/>
              <w:keepLines w:val="0"/>
              <w:widowControl/>
              <w:suppressLineNumbers w:val="0"/>
              <w:jc w:val="left"/>
              <w:rPr>
                <w:rFonts w:hint="eastAsia" w:ascii="宋体" w:hAnsi="宋体" w:eastAsia="宋体" w:cs="宋体"/>
                <w:kern w:val="0"/>
                <w:sz w:val="18"/>
                <w:szCs w:val="18"/>
                <w:lang w:val="en-US" w:eastAsia="zh-CN" w:bidi="ar"/>
              </w:rPr>
            </w:pPr>
          </w:p>
          <w:p w14:paraId="51FE83B9">
            <w:pPr>
              <w:adjustRightInd w:val="0"/>
              <w:snapToGrid w:val="0"/>
              <w:jc w:val="center"/>
              <w:rPr>
                <w:rFonts w:hint="eastAsia" w:ascii="宋体" w:hAnsi="宋体" w:eastAsia="宋体" w:cs="宋体"/>
                <w:kern w:val="0"/>
                <w:sz w:val="18"/>
                <w:szCs w:val="18"/>
                <w:lang w:val="en-US" w:eastAsia="zh-CN" w:bidi="ar"/>
              </w:rPr>
            </w:pPr>
            <w:r>
              <w:rPr>
                <w:rFonts w:hint="eastAsia" w:ascii="宋体" w:hAnsi="宋体" w:eastAsia="宋体" w:cs="宋体"/>
                <w:color w:val="000000"/>
                <w:sz w:val="18"/>
                <w:szCs w:val="18"/>
                <w:lang w:eastAsia="zh-CN"/>
              </w:rPr>
              <w:t>本级政府</w:t>
            </w:r>
            <w:r>
              <w:rPr>
                <w:rFonts w:hint="eastAsia" w:ascii="宋体" w:hAnsi="宋体" w:eastAsia="宋体" w:cs="宋体"/>
                <w:kern w:val="0"/>
                <w:sz w:val="18"/>
                <w:szCs w:val="18"/>
                <w:lang w:val="en-US" w:eastAsia="zh-CN" w:bidi="ar"/>
              </w:rPr>
              <w:t>制发的文件</w:t>
            </w:r>
          </w:p>
          <w:p w14:paraId="23D6DAF3">
            <w:pPr>
              <w:keepNext w:val="0"/>
              <w:keepLines w:val="0"/>
              <w:widowControl/>
              <w:suppressLineNumbers w:val="0"/>
              <w:jc w:val="left"/>
              <w:rPr>
                <w:rFonts w:hint="eastAsia" w:ascii="宋体" w:hAnsi="宋体" w:eastAsia="宋体" w:cs="宋体"/>
                <w:color w:val="000000"/>
                <w:sz w:val="18"/>
                <w:szCs w:val="18"/>
              </w:rPr>
            </w:pPr>
          </w:p>
        </w:tc>
        <w:tc>
          <w:tcPr>
            <w:tcW w:w="1855" w:type="dxa"/>
            <w:vMerge w:val="continue"/>
            <w:noWrap w:val="0"/>
            <w:vAlign w:val="center"/>
          </w:tcPr>
          <w:p w14:paraId="45FC99D7">
            <w:pPr>
              <w:adjustRightInd w:val="0"/>
              <w:snapToGrid w:val="0"/>
              <w:jc w:val="left"/>
              <w:rPr>
                <w:rFonts w:hint="eastAsia" w:ascii="宋体" w:hAnsi="宋体" w:eastAsia="宋体" w:cs="宋体"/>
                <w:color w:val="000000"/>
                <w:sz w:val="18"/>
                <w:szCs w:val="18"/>
              </w:rPr>
            </w:pPr>
          </w:p>
        </w:tc>
        <w:tc>
          <w:tcPr>
            <w:tcW w:w="1530" w:type="dxa"/>
            <w:vMerge w:val="continue"/>
            <w:noWrap w:val="0"/>
            <w:vAlign w:val="center"/>
          </w:tcPr>
          <w:p w14:paraId="5EEF86F0">
            <w:pPr>
              <w:adjustRightInd w:val="0"/>
              <w:snapToGrid w:val="0"/>
              <w:rPr>
                <w:rFonts w:hint="eastAsia" w:ascii="宋体" w:hAnsi="宋体" w:eastAsia="宋体" w:cs="宋体"/>
                <w:color w:val="000000"/>
                <w:sz w:val="18"/>
                <w:szCs w:val="18"/>
              </w:rPr>
            </w:pPr>
          </w:p>
        </w:tc>
        <w:tc>
          <w:tcPr>
            <w:tcW w:w="930" w:type="dxa"/>
            <w:vMerge w:val="continue"/>
            <w:noWrap w:val="0"/>
            <w:vAlign w:val="center"/>
          </w:tcPr>
          <w:p w14:paraId="29A0E285">
            <w:pPr>
              <w:adjustRightInd w:val="0"/>
              <w:snapToGrid w:val="0"/>
              <w:jc w:val="center"/>
              <w:rPr>
                <w:rFonts w:hint="eastAsia" w:ascii="宋体" w:hAnsi="宋体" w:eastAsia="宋体" w:cs="宋体"/>
                <w:color w:val="000000"/>
                <w:sz w:val="18"/>
                <w:szCs w:val="18"/>
              </w:rPr>
            </w:pPr>
          </w:p>
        </w:tc>
        <w:tc>
          <w:tcPr>
            <w:tcW w:w="1402" w:type="dxa"/>
            <w:vMerge w:val="continue"/>
            <w:noWrap w:val="0"/>
            <w:vAlign w:val="center"/>
          </w:tcPr>
          <w:p w14:paraId="2DB2F8EA">
            <w:pPr>
              <w:adjustRightInd w:val="0"/>
              <w:snapToGrid w:val="0"/>
              <w:rPr>
                <w:rFonts w:hint="eastAsia" w:ascii="宋体" w:hAnsi="宋体" w:eastAsia="宋体" w:cs="宋体"/>
                <w:color w:val="000000"/>
                <w:sz w:val="18"/>
                <w:szCs w:val="18"/>
              </w:rPr>
            </w:pPr>
          </w:p>
        </w:tc>
        <w:tc>
          <w:tcPr>
            <w:tcW w:w="858" w:type="dxa"/>
            <w:noWrap w:val="0"/>
            <w:vAlign w:val="center"/>
          </w:tcPr>
          <w:p w14:paraId="45E7762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416955E6">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083C4D7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3A8C1DD7">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26CEDA5F">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707264CE">
            <w:pPr>
              <w:adjustRightInd w:val="0"/>
              <w:snapToGrid w:val="0"/>
              <w:jc w:val="center"/>
              <w:rPr>
                <w:rFonts w:hint="eastAsia" w:ascii="宋体" w:hAnsi="宋体" w:eastAsia="宋体" w:cs="宋体"/>
                <w:color w:val="000000"/>
                <w:kern w:val="2"/>
                <w:sz w:val="18"/>
                <w:szCs w:val="18"/>
                <w:lang w:val="en-US" w:eastAsia="zh-CN" w:bidi="ar-SA"/>
              </w:rPr>
            </w:pPr>
          </w:p>
        </w:tc>
      </w:tr>
      <w:tr w14:paraId="3890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49" w:type="dxa"/>
            <w:noWrap w:val="0"/>
            <w:vAlign w:val="center"/>
          </w:tcPr>
          <w:p w14:paraId="50ED4116">
            <w:pPr>
              <w:pStyle w:val="5"/>
              <w:numPr>
                <w:ilvl w:val="0"/>
                <w:numId w:val="1"/>
              </w:numPr>
              <w:tabs>
                <w:tab w:val="clear" w:pos="420"/>
              </w:tabs>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721" w:type="dxa"/>
            <w:noWrap w:val="0"/>
            <w:vAlign w:val="center"/>
          </w:tcPr>
          <w:p w14:paraId="17445F11">
            <w:pPr>
              <w:adjustRightInd w:val="0"/>
              <w:snapToGrid w:val="0"/>
              <w:jc w:val="center"/>
              <w:rPr>
                <w:rFonts w:hint="eastAsia" w:ascii="宋体" w:hAnsi="宋体" w:eastAsia="宋体" w:cs="宋体"/>
                <w:color w:val="000000"/>
                <w:sz w:val="18"/>
                <w:szCs w:val="18"/>
              </w:rPr>
            </w:pPr>
          </w:p>
        </w:tc>
        <w:tc>
          <w:tcPr>
            <w:tcW w:w="1136" w:type="dxa"/>
            <w:noWrap w:val="0"/>
            <w:vAlign w:val="center"/>
          </w:tcPr>
          <w:p w14:paraId="0A4F1733">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kern w:val="0"/>
                <w:sz w:val="18"/>
                <w:szCs w:val="18"/>
                <w:lang w:val="en-US" w:eastAsia="zh-CN" w:bidi="ar"/>
              </w:rPr>
              <w:t xml:space="preserve">政策解读 </w:t>
            </w:r>
          </w:p>
        </w:tc>
        <w:tc>
          <w:tcPr>
            <w:tcW w:w="3185" w:type="dxa"/>
            <w:noWrap w:val="0"/>
            <w:vAlign w:val="center"/>
          </w:tcPr>
          <w:p w14:paraId="0665D06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本级政府</w:t>
            </w:r>
            <w:r>
              <w:rPr>
                <w:rFonts w:hint="eastAsia" w:ascii="宋体" w:hAnsi="宋体" w:eastAsia="宋体" w:cs="宋体"/>
                <w:kern w:val="0"/>
                <w:sz w:val="18"/>
                <w:szCs w:val="18"/>
                <w:lang w:val="en-US" w:eastAsia="zh-CN" w:bidi="ar"/>
              </w:rPr>
              <w:t xml:space="preserve">制发的文件相关政策解读，以及最新重要政策文件解读 </w:t>
            </w:r>
          </w:p>
        </w:tc>
        <w:tc>
          <w:tcPr>
            <w:tcW w:w="1855" w:type="dxa"/>
            <w:vMerge w:val="continue"/>
            <w:noWrap w:val="0"/>
            <w:vAlign w:val="center"/>
          </w:tcPr>
          <w:p w14:paraId="5E6A0C9A">
            <w:pPr>
              <w:adjustRightInd w:val="0"/>
              <w:snapToGrid w:val="0"/>
              <w:jc w:val="left"/>
              <w:rPr>
                <w:rFonts w:hint="eastAsia" w:ascii="宋体" w:hAnsi="宋体" w:eastAsia="宋体" w:cs="宋体"/>
                <w:color w:val="000000"/>
                <w:sz w:val="18"/>
                <w:szCs w:val="18"/>
              </w:rPr>
            </w:pPr>
          </w:p>
        </w:tc>
        <w:tc>
          <w:tcPr>
            <w:tcW w:w="1530" w:type="dxa"/>
            <w:vMerge w:val="continue"/>
            <w:noWrap w:val="0"/>
            <w:vAlign w:val="center"/>
          </w:tcPr>
          <w:p w14:paraId="0FF79292">
            <w:pPr>
              <w:adjustRightInd w:val="0"/>
              <w:snapToGrid w:val="0"/>
              <w:rPr>
                <w:rFonts w:hint="eastAsia" w:ascii="宋体" w:hAnsi="宋体" w:eastAsia="宋体" w:cs="宋体"/>
                <w:color w:val="000000"/>
                <w:sz w:val="18"/>
                <w:szCs w:val="18"/>
              </w:rPr>
            </w:pPr>
          </w:p>
        </w:tc>
        <w:tc>
          <w:tcPr>
            <w:tcW w:w="930" w:type="dxa"/>
            <w:vMerge w:val="continue"/>
            <w:noWrap w:val="0"/>
            <w:vAlign w:val="center"/>
          </w:tcPr>
          <w:p w14:paraId="6DDE7ADD">
            <w:pPr>
              <w:adjustRightInd w:val="0"/>
              <w:snapToGrid w:val="0"/>
              <w:jc w:val="center"/>
              <w:rPr>
                <w:rFonts w:hint="eastAsia" w:ascii="宋体" w:hAnsi="宋体" w:eastAsia="宋体" w:cs="宋体"/>
                <w:color w:val="000000"/>
                <w:sz w:val="18"/>
                <w:szCs w:val="18"/>
              </w:rPr>
            </w:pPr>
          </w:p>
        </w:tc>
        <w:tc>
          <w:tcPr>
            <w:tcW w:w="1402" w:type="dxa"/>
            <w:vMerge w:val="continue"/>
            <w:noWrap w:val="0"/>
            <w:vAlign w:val="center"/>
          </w:tcPr>
          <w:p w14:paraId="38E4917F">
            <w:pPr>
              <w:adjustRightInd w:val="0"/>
              <w:snapToGrid w:val="0"/>
              <w:rPr>
                <w:rFonts w:hint="eastAsia" w:ascii="宋体" w:hAnsi="宋体" w:eastAsia="宋体" w:cs="宋体"/>
                <w:color w:val="000000"/>
                <w:sz w:val="18"/>
                <w:szCs w:val="18"/>
              </w:rPr>
            </w:pPr>
          </w:p>
        </w:tc>
        <w:tc>
          <w:tcPr>
            <w:tcW w:w="858" w:type="dxa"/>
            <w:noWrap w:val="0"/>
            <w:vAlign w:val="center"/>
          </w:tcPr>
          <w:p w14:paraId="7A1F86D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7DF07E0A">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776C95D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531305E6">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0EE9697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3CB1BFBE">
            <w:pPr>
              <w:adjustRightInd w:val="0"/>
              <w:snapToGrid w:val="0"/>
              <w:jc w:val="center"/>
              <w:rPr>
                <w:rFonts w:hint="eastAsia" w:ascii="宋体" w:hAnsi="宋体" w:eastAsia="宋体" w:cs="宋体"/>
                <w:color w:val="000000"/>
                <w:kern w:val="2"/>
                <w:sz w:val="18"/>
                <w:szCs w:val="18"/>
                <w:lang w:val="en-US" w:eastAsia="zh-CN" w:bidi="ar-SA"/>
              </w:rPr>
            </w:pPr>
          </w:p>
        </w:tc>
      </w:tr>
      <w:tr w14:paraId="0D8A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549" w:type="dxa"/>
            <w:noWrap w:val="0"/>
            <w:vAlign w:val="center"/>
          </w:tcPr>
          <w:p w14:paraId="0CDE1D30">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sz w:val="18"/>
                <w:szCs w:val="18"/>
              </w:rPr>
            </w:pPr>
            <w:r>
              <w:rPr>
                <w:rFonts w:hint="default" w:ascii="宋体" w:hAnsi="宋体" w:eastAsia="宋体" w:cs="宋体"/>
                <w:color w:val="000000"/>
                <w:kern w:val="2"/>
                <w:sz w:val="18"/>
                <w:szCs w:val="18"/>
                <w:lang w:val="en-US" w:eastAsia="zh-CN" w:bidi="ar-SA"/>
              </w:rPr>
              <w:t>4</w:t>
            </w:r>
            <w:r>
              <w:rPr>
                <w:rFonts w:hint="eastAsia" w:ascii="宋体" w:hAnsi="宋体" w:eastAsia="宋体" w:cs="宋体"/>
                <w:color w:val="000000"/>
                <w:sz w:val="18"/>
                <w:szCs w:val="18"/>
              </w:rPr>
              <w:t>3</w:t>
            </w:r>
          </w:p>
        </w:tc>
        <w:tc>
          <w:tcPr>
            <w:tcW w:w="721" w:type="dxa"/>
            <w:vMerge w:val="restart"/>
            <w:noWrap w:val="0"/>
            <w:vAlign w:val="center"/>
          </w:tcPr>
          <w:p w14:paraId="13E43B74">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决策</w:t>
            </w:r>
          </w:p>
        </w:tc>
        <w:tc>
          <w:tcPr>
            <w:tcW w:w="1136" w:type="dxa"/>
            <w:noWrap w:val="0"/>
            <w:vAlign w:val="center"/>
          </w:tcPr>
          <w:p w14:paraId="635CB4D2">
            <w:pPr>
              <w:adjustRightInd w:val="0"/>
              <w:snapToGrid w:val="0"/>
              <w:jc w:val="center"/>
              <w:rPr>
                <w:rFonts w:hint="eastAsia" w:ascii="宋体" w:hAnsi="宋体" w:eastAsia="宋体" w:cs="宋体"/>
                <w:color w:val="000000"/>
                <w:sz w:val="18"/>
                <w:szCs w:val="18"/>
              </w:rPr>
            </w:pPr>
            <w:r>
              <w:rPr>
                <w:rFonts w:hint="eastAsia" w:ascii="宋体" w:hAnsi="宋体" w:cs="宋体"/>
                <w:color w:val="000000"/>
                <w:sz w:val="18"/>
                <w:szCs w:val="18"/>
                <w:lang w:val="en-US" w:eastAsia="zh-CN"/>
              </w:rPr>
              <w:t>解读</w:t>
            </w:r>
            <w:r>
              <w:rPr>
                <w:rFonts w:hint="eastAsia" w:ascii="宋体" w:hAnsi="宋体" w:eastAsia="宋体" w:cs="宋体"/>
                <w:color w:val="000000"/>
                <w:sz w:val="18"/>
                <w:szCs w:val="18"/>
              </w:rPr>
              <w:t>重大行政决策</w:t>
            </w:r>
          </w:p>
        </w:tc>
        <w:tc>
          <w:tcPr>
            <w:tcW w:w="3185" w:type="dxa"/>
            <w:noWrap w:val="0"/>
            <w:vAlign w:val="center"/>
          </w:tcPr>
          <w:p w14:paraId="37DFB738">
            <w:pPr>
              <w:pStyle w:val="5"/>
              <w:adjustRightInd w:val="0"/>
              <w:snapToGrid w:val="0"/>
              <w:ind w:firstLine="0" w:firstLineChars="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解读重要政策文件、重要改革方案。重大政策措施、重点项目工程以及公众普遍关注问题等重要决策事项</w:t>
            </w:r>
          </w:p>
        </w:tc>
        <w:tc>
          <w:tcPr>
            <w:tcW w:w="1855" w:type="dxa"/>
            <w:vMerge w:val="restart"/>
            <w:noWrap w:val="0"/>
            <w:vAlign w:val="center"/>
          </w:tcPr>
          <w:p w14:paraId="6A80322B">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《中华人民共和国政府信息公开条例》（国令第711号）</w:t>
            </w:r>
          </w:p>
        </w:tc>
        <w:tc>
          <w:tcPr>
            <w:tcW w:w="1530" w:type="dxa"/>
            <w:vMerge w:val="restart"/>
            <w:noWrap w:val="0"/>
            <w:vAlign w:val="center"/>
          </w:tcPr>
          <w:p w14:paraId="6C3140F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0B8F62E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noWrap w:val="0"/>
            <w:vAlign w:val="center"/>
          </w:tcPr>
          <w:p w14:paraId="0F444D8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1EC23C7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i w:val="0"/>
                <w:iCs w:val="0"/>
                <w:color w:val="000000"/>
                <w:kern w:val="0"/>
                <w:sz w:val="18"/>
                <w:szCs w:val="18"/>
                <w:u w:val="none"/>
                <w:lang w:val="en-US" w:eastAsia="zh-CN" w:bidi="ar"/>
              </w:rPr>
              <w:t>社区/企事业单位/村公示栏（电子屏）</w:t>
            </w:r>
          </w:p>
        </w:tc>
        <w:tc>
          <w:tcPr>
            <w:tcW w:w="858" w:type="dxa"/>
            <w:noWrap w:val="0"/>
            <w:vAlign w:val="center"/>
          </w:tcPr>
          <w:p w14:paraId="599589F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3E7EFC03">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400A8F6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0D2407CC">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07625A30">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6D682B38">
            <w:pPr>
              <w:adjustRightInd w:val="0"/>
              <w:snapToGrid w:val="0"/>
              <w:jc w:val="center"/>
              <w:rPr>
                <w:rFonts w:hint="eastAsia" w:ascii="宋体" w:hAnsi="宋体" w:eastAsia="宋体" w:cs="宋体"/>
                <w:color w:val="000000"/>
                <w:kern w:val="2"/>
                <w:sz w:val="18"/>
                <w:szCs w:val="18"/>
                <w:lang w:val="en-US" w:eastAsia="zh-CN" w:bidi="ar-SA"/>
              </w:rPr>
            </w:pPr>
          </w:p>
        </w:tc>
      </w:tr>
      <w:tr w14:paraId="44EE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9" w:type="dxa"/>
            <w:noWrap w:val="0"/>
            <w:vAlign w:val="center"/>
          </w:tcPr>
          <w:p w14:paraId="4AE69A9F">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sz w:val="18"/>
                <w:szCs w:val="18"/>
                <w:lang w:val="en-US" w:eastAsia="zh-CN"/>
              </w:rPr>
            </w:pPr>
            <w:r>
              <w:rPr>
                <w:rFonts w:hint="default" w:ascii="宋体" w:hAnsi="宋体" w:eastAsia="宋体" w:cs="宋体"/>
                <w:color w:val="000000"/>
                <w:kern w:val="2"/>
                <w:sz w:val="18"/>
                <w:szCs w:val="18"/>
                <w:lang w:val="en-US" w:eastAsia="zh-CN" w:bidi="ar-SA"/>
              </w:rPr>
              <w:t>5</w:t>
            </w:r>
            <w:r>
              <w:rPr>
                <w:rFonts w:hint="eastAsia" w:ascii="宋体" w:hAnsi="宋体" w:eastAsia="宋体" w:cs="宋体"/>
                <w:color w:val="000000"/>
                <w:sz w:val="18"/>
                <w:szCs w:val="18"/>
                <w:lang w:val="en-US" w:eastAsia="zh-CN"/>
              </w:rPr>
              <w:t>4</w:t>
            </w:r>
          </w:p>
        </w:tc>
        <w:tc>
          <w:tcPr>
            <w:tcW w:w="721" w:type="dxa"/>
            <w:vMerge w:val="continue"/>
            <w:noWrap w:val="0"/>
            <w:vAlign w:val="center"/>
          </w:tcPr>
          <w:p w14:paraId="4BFB9AF4">
            <w:pPr>
              <w:adjustRightInd w:val="0"/>
              <w:snapToGrid w:val="0"/>
              <w:rPr>
                <w:rFonts w:hint="eastAsia" w:ascii="宋体" w:hAnsi="宋体" w:eastAsia="宋体" w:cs="宋体"/>
                <w:color w:val="000000"/>
                <w:sz w:val="18"/>
                <w:szCs w:val="18"/>
              </w:rPr>
            </w:pPr>
          </w:p>
        </w:tc>
        <w:tc>
          <w:tcPr>
            <w:tcW w:w="1136" w:type="dxa"/>
            <w:noWrap w:val="0"/>
            <w:vAlign w:val="center"/>
          </w:tcPr>
          <w:p w14:paraId="58368D96">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政府工作总结</w:t>
            </w:r>
          </w:p>
        </w:tc>
        <w:tc>
          <w:tcPr>
            <w:tcW w:w="3185" w:type="dxa"/>
            <w:noWrap w:val="0"/>
            <w:vAlign w:val="center"/>
          </w:tcPr>
          <w:p w14:paraId="77A5F9E8">
            <w:pPr>
              <w:keepNext w:val="0"/>
              <w:keepLines w:val="0"/>
              <w:widowControl/>
              <w:suppressLineNumbers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工作总结及下步计划</w:t>
            </w:r>
          </w:p>
        </w:tc>
        <w:tc>
          <w:tcPr>
            <w:tcW w:w="1855" w:type="dxa"/>
            <w:vMerge w:val="continue"/>
            <w:noWrap w:val="0"/>
            <w:vAlign w:val="center"/>
          </w:tcPr>
          <w:p w14:paraId="6F520DD5">
            <w:pPr>
              <w:adjustRightInd w:val="0"/>
              <w:snapToGrid w:val="0"/>
              <w:jc w:val="left"/>
              <w:rPr>
                <w:rFonts w:hint="eastAsia" w:ascii="宋体" w:hAnsi="宋体" w:eastAsia="宋体" w:cs="宋体"/>
                <w:color w:val="000000"/>
                <w:sz w:val="18"/>
                <w:szCs w:val="18"/>
              </w:rPr>
            </w:pPr>
          </w:p>
        </w:tc>
        <w:tc>
          <w:tcPr>
            <w:tcW w:w="1530" w:type="dxa"/>
            <w:vMerge w:val="continue"/>
            <w:noWrap w:val="0"/>
            <w:vAlign w:val="center"/>
          </w:tcPr>
          <w:p w14:paraId="6728D9FC">
            <w:pPr>
              <w:adjustRightInd w:val="0"/>
              <w:snapToGrid w:val="0"/>
              <w:rPr>
                <w:rFonts w:hint="eastAsia" w:ascii="宋体" w:hAnsi="宋体" w:eastAsia="宋体" w:cs="宋体"/>
                <w:color w:val="000000"/>
                <w:sz w:val="18"/>
                <w:szCs w:val="18"/>
              </w:rPr>
            </w:pPr>
          </w:p>
        </w:tc>
        <w:tc>
          <w:tcPr>
            <w:tcW w:w="930" w:type="dxa"/>
            <w:noWrap w:val="0"/>
            <w:vAlign w:val="center"/>
          </w:tcPr>
          <w:p w14:paraId="28F4F2F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noWrap w:val="0"/>
            <w:vAlign w:val="center"/>
          </w:tcPr>
          <w:p w14:paraId="1617D5E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858" w:type="dxa"/>
            <w:noWrap w:val="0"/>
            <w:vAlign w:val="center"/>
          </w:tcPr>
          <w:p w14:paraId="47C7DC4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3718FCC5">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1A0B77B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4BF655D9">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03DC44D0">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1521EE36">
            <w:pPr>
              <w:adjustRightInd w:val="0"/>
              <w:snapToGrid w:val="0"/>
              <w:jc w:val="center"/>
              <w:rPr>
                <w:rFonts w:hint="eastAsia" w:ascii="宋体" w:hAnsi="宋体" w:eastAsia="宋体" w:cs="宋体"/>
                <w:color w:val="000000"/>
                <w:kern w:val="2"/>
                <w:sz w:val="18"/>
                <w:szCs w:val="18"/>
                <w:lang w:val="en-US" w:eastAsia="zh-CN" w:bidi="ar-SA"/>
              </w:rPr>
            </w:pPr>
          </w:p>
        </w:tc>
      </w:tr>
      <w:tr w14:paraId="737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9" w:type="dxa"/>
            <w:noWrap w:val="0"/>
            <w:vAlign w:val="center"/>
          </w:tcPr>
          <w:p w14:paraId="01D74BA6">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sz w:val="18"/>
                <w:szCs w:val="18"/>
                <w:lang w:eastAsia="zh-CN"/>
              </w:rPr>
            </w:pPr>
            <w:r>
              <w:rPr>
                <w:rFonts w:hint="default" w:ascii="宋体" w:hAnsi="宋体" w:eastAsia="宋体" w:cs="宋体"/>
                <w:color w:val="000000"/>
                <w:kern w:val="2"/>
                <w:sz w:val="18"/>
                <w:szCs w:val="18"/>
                <w:lang w:val="en-US" w:eastAsia="zh-CN" w:bidi="ar-SA"/>
              </w:rPr>
              <w:t>6</w:t>
            </w:r>
            <w:r>
              <w:rPr>
                <w:rFonts w:hint="eastAsia" w:ascii="宋体" w:hAnsi="宋体" w:eastAsia="宋体" w:cs="宋体"/>
                <w:color w:val="000000"/>
                <w:sz w:val="18"/>
                <w:szCs w:val="18"/>
                <w:lang w:val="en-US" w:eastAsia="zh-CN"/>
              </w:rPr>
              <w:t>5</w:t>
            </w:r>
          </w:p>
        </w:tc>
        <w:tc>
          <w:tcPr>
            <w:tcW w:w="721" w:type="dxa"/>
            <w:vMerge w:val="continue"/>
            <w:noWrap w:val="0"/>
            <w:vAlign w:val="center"/>
          </w:tcPr>
          <w:p w14:paraId="439322F2">
            <w:pPr>
              <w:adjustRightInd w:val="0"/>
              <w:snapToGrid w:val="0"/>
              <w:jc w:val="center"/>
              <w:rPr>
                <w:rFonts w:hint="eastAsia" w:ascii="宋体" w:hAnsi="宋体" w:eastAsia="宋体" w:cs="宋体"/>
                <w:color w:val="000000"/>
                <w:sz w:val="18"/>
                <w:szCs w:val="18"/>
              </w:rPr>
            </w:pPr>
          </w:p>
        </w:tc>
        <w:tc>
          <w:tcPr>
            <w:tcW w:w="1136" w:type="dxa"/>
            <w:noWrap w:val="0"/>
            <w:vAlign w:val="center"/>
          </w:tcPr>
          <w:p w14:paraId="6C126E2F">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规划信息</w:t>
            </w:r>
          </w:p>
        </w:tc>
        <w:tc>
          <w:tcPr>
            <w:tcW w:w="3185" w:type="dxa"/>
            <w:noWrap w:val="0"/>
            <w:vAlign w:val="center"/>
          </w:tcPr>
          <w:p w14:paraId="27CB26D1">
            <w:pPr>
              <w:pStyle w:val="5"/>
              <w:adjustRightInd w:val="0"/>
              <w:snapToGrid w:val="0"/>
              <w:ind w:firstLine="0" w:firstLineChars="0"/>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专项规划、区域规划</w:t>
            </w:r>
          </w:p>
        </w:tc>
        <w:tc>
          <w:tcPr>
            <w:tcW w:w="1855" w:type="dxa"/>
            <w:vMerge w:val="continue"/>
            <w:noWrap w:val="0"/>
            <w:vAlign w:val="center"/>
          </w:tcPr>
          <w:p w14:paraId="50188AD6">
            <w:pPr>
              <w:adjustRightInd w:val="0"/>
              <w:snapToGrid w:val="0"/>
              <w:jc w:val="left"/>
              <w:rPr>
                <w:rFonts w:hint="eastAsia" w:ascii="宋体" w:hAnsi="宋体" w:eastAsia="宋体" w:cs="宋体"/>
                <w:color w:val="000000"/>
                <w:sz w:val="18"/>
                <w:szCs w:val="18"/>
              </w:rPr>
            </w:pPr>
          </w:p>
        </w:tc>
        <w:tc>
          <w:tcPr>
            <w:tcW w:w="1530" w:type="dxa"/>
            <w:vMerge w:val="continue"/>
            <w:noWrap w:val="0"/>
            <w:vAlign w:val="center"/>
          </w:tcPr>
          <w:p w14:paraId="7026300E">
            <w:pPr>
              <w:adjustRightInd w:val="0"/>
              <w:snapToGrid w:val="0"/>
              <w:rPr>
                <w:rFonts w:hint="eastAsia" w:ascii="宋体" w:hAnsi="宋体" w:eastAsia="宋体" w:cs="宋体"/>
                <w:color w:val="000000"/>
                <w:sz w:val="18"/>
                <w:szCs w:val="18"/>
              </w:rPr>
            </w:pPr>
          </w:p>
        </w:tc>
        <w:tc>
          <w:tcPr>
            <w:tcW w:w="930" w:type="dxa"/>
            <w:noWrap w:val="0"/>
            <w:vAlign w:val="center"/>
          </w:tcPr>
          <w:p w14:paraId="3BD2E50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noWrap w:val="0"/>
            <w:vAlign w:val="center"/>
          </w:tcPr>
          <w:p w14:paraId="18EB41E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858" w:type="dxa"/>
            <w:noWrap w:val="0"/>
            <w:vAlign w:val="center"/>
          </w:tcPr>
          <w:p w14:paraId="3011B92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06940B38">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731D7DD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7D727FD5">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7E9FFFF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1551B9F5">
            <w:pPr>
              <w:adjustRightInd w:val="0"/>
              <w:snapToGrid w:val="0"/>
              <w:jc w:val="center"/>
              <w:rPr>
                <w:rFonts w:hint="eastAsia" w:ascii="宋体" w:hAnsi="宋体" w:eastAsia="宋体" w:cs="宋体"/>
                <w:color w:val="000000"/>
                <w:kern w:val="2"/>
                <w:sz w:val="18"/>
                <w:szCs w:val="18"/>
                <w:lang w:val="en-US" w:eastAsia="zh-CN" w:bidi="ar-SA"/>
              </w:rPr>
            </w:pPr>
          </w:p>
        </w:tc>
      </w:tr>
      <w:tr w14:paraId="77D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trPr>
        <w:tc>
          <w:tcPr>
            <w:tcW w:w="549" w:type="dxa"/>
            <w:noWrap w:val="0"/>
            <w:vAlign w:val="center"/>
          </w:tcPr>
          <w:p w14:paraId="13664A52">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sz w:val="18"/>
                <w:szCs w:val="18"/>
                <w:lang w:eastAsia="zh-CN"/>
              </w:rPr>
            </w:pPr>
            <w:r>
              <w:rPr>
                <w:rFonts w:hint="default" w:ascii="宋体" w:hAnsi="宋体" w:eastAsia="宋体" w:cs="宋体"/>
                <w:color w:val="000000"/>
                <w:kern w:val="2"/>
                <w:sz w:val="18"/>
                <w:szCs w:val="18"/>
                <w:lang w:val="en-US" w:eastAsia="zh-CN" w:bidi="ar-SA"/>
              </w:rPr>
              <w:t>7</w:t>
            </w:r>
            <w:r>
              <w:rPr>
                <w:rFonts w:hint="eastAsia" w:ascii="宋体" w:hAnsi="宋体" w:eastAsia="宋体" w:cs="宋体"/>
                <w:color w:val="000000"/>
                <w:sz w:val="18"/>
                <w:szCs w:val="18"/>
                <w:lang w:val="en-US" w:eastAsia="zh-CN"/>
              </w:rPr>
              <w:t>6</w:t>
            </w:r>
          </w:p>
        </w:tc>
        <w:tc>
          <w:tcPr>
            <w:tcW w:w="721" w:type="dxa"/>
            <w:noWrap w:val="0"/>
            <w:vAlign w:val="center"/>
          </w:tcPr>
          <w:p w14:paraId="6727569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执行</w:t>
            </w:r>
          </w:p>
        </w:tc>
        <w:tc>
          <w:tcPr>
            <w:tcW w:w="1136" w:type="dxa"/>
            <w:noWrap w:val="0"/>
            <w:vAlign w:val="center"/>
          </w:tcPr>
          <w:p w14:paraId="3DD569D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年度重点工作分解情况</w:t>
            </w:r>
          </w:p>
        </w:tc>
        <w:tc>
          <w:tcPr>
            <w:tcW w:w="3185" w:type="dxa"/>
            <w:noWrap w:val="0"/>
            <w:vAlign w:val="center"/>
          </w:tcPr>
          <w:p w14:paraId="189FEB9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本年度重点工作安排及任务分解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年度重点工作的阶段性进展，或按季度的进展落实情况</w:t>
            </w:r>
          </w:p>
        </w:tc>
        <w:tc>
          <w:tcPr>
            <w:tcW w:w="1855" w:type="dxa"/>
            <w:noWrap w:val="0"/>
            <w:vAlign w:val="center"/>
          </w:tcPr>
          <w:p w14:paraId="5A662CEC">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《中华人民共和国政府信息公开条例》（国令第711号）</w:t>
            </w:r>
          </w:p>
        </w:tc>
        <w:tc>
          <w:tcPr>
            <w:tcW w:w="1530" w:type="dxa"/>
            <w:noWrap w:val="0"/>
            <w:vAlign w:val="center"/>
          </w:tcPr>
          <w:p w14:paraId="6047FAB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439CD11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noWrap w:val="0"/>
            <w:vAlign w:val="center"/>
          </w:tcPr>
          <w:p w14:paraId="74B6B4F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858" w:type="dxa"/>
            <w:noWrap w:val="0"/>
            <w:vAlign w:val="center"/>
          </w:tcPr>
          <w:p w14:paraId="5DB5CCE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4F5A61D9">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57F2ACE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372F9AA6">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7924CF99">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4BC2554F">
            <w:pPr>
              <w:adjustRightInd w:val="0"/>
              <w:snapToGrid w:val="0"/>
              <w:jc w:val="center"/>
              <w:rPr>
                <w:rFonts w:hint="eastAsia" w:ascii="宋体" w:hAnsi="宋体" w:eastAsia="宋体" w:cs="宋体"/>
                <w:color w:val="000000"/>
                <w:kern w:val="2"/>
                <w:sz w:val="18"/>
                <w:szCs w:val="18"/>
                <w:lang w:val="en-US" w:eastAsia="zh-CN" w:bidi="ar-SA"/>
              </w:rPr>
            </w:pPr>
          </w:p>
        </w:tc>
      </w:tr>
      <w:tr w14:paraId="00A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549" w:type="dxa"/>
            <w:noWrap w:val="0"/>
            <w:vAlign w:val="center"/>
          </w:tcPr>
          <w:p w14:paraId="7D644733">
            <w:pPr>
              <w:numPr>
                <w:ilvl w:val="0"/>
                <w:numId w:val="1"/>
              </w:numPr>
              <w:tabs>
                <w:tab w:val="clear" w:pos="420"/>
              </w:tabs>
              <w:ind w:left="425" w:leftChars="0" w:hanging="425" w:firstLineChars="0"/>
              <w:jc w:val="center"/>
              <w:rPr>
                <w:rFonts w:hint="default" w:ascii="宋体" w:hAnsi="宋体" w:eastAsia="宋体" w:cs="宋体"/>
                <w:sz w:val="18"/>
                <w:szCs w:val="18"/>
                <w:lang w:val="en-US" w:eastAsia="zh-CN"/>
              </w:rPr>
            </w:pPr>
            <w:r>
              <w:rPr>
                <w:rFonts w:hint="default" w:ascii="宋体" w:hAnsi="宋体" w:eastAsia="宋体" w:cs="宋体"/>
                <w:kern w:val="2"/>
                <w:sz w:val="18"/>
                <w:szCs w:val="18"/>
                <w:lang w:val="en-US" w:eastAsia="zh-CN" w:bidi="ar-SA"/>
              </w:rPr>
              <w:t>9</w:t>
            </w:r>
            <w:r>
              <w:rPr>
                <w:rFonts w:hint="eastAsia" w:ascii="宋体" w:hAnsi="宋体" w:eastAsia="宋体" w:cs="宋体"/>
                <w:sz w:val="18"/>
                <w:szCs w:val="18"/>
                <w:lang w:val="en-US" w:eastAsia="zh-CN"/>
              </w:rPr>
              <w:t>12</w:t>
            </w:r>
          </w:p>
        </w:tc>
        <w:tc>
          <w:tcPr>
            <w:tcW w:w="721" w:type="dxa"/>
            <w:vMerge w:val="restart"/>
            <w:noWrap w:val="0"/>
            <w:vAlign w:val="center"/>
          </w:tcPr>
          <w:p w14:paraId="4A70AFEA">
            <w:pPr>
              <w:adjustRightInd w:val="0"/>
              <w:snapToGrid w:val="0"/>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财</w:t>
            </w:r>
            <w:r>
              <w:rPr>
                <w:rFonts w:hint="eastAsia" w:ascii="宋体" w:hAnsi="宋体" w:eastAsia="宋体" w:cs="宋体"/>
                <w:color w:val="000000"/>
                <w:sz w:val="18"/>
                <w:szCs w:val="18"/>
                <w:lang w:eastAsia="zh-CN"/>
              </w:rPr>
              <w:t>政信息</w:t>
            </w:r>
          </w:p>
        </w:tc>
        <w:tc>
          <w:tcPr>
            <w:tcW w:w="1136" w:type="dxa"/>
            <w:noWrap w:val="0"/>
            <w:vAlign w:val="center"/>
          </w:tcPr>
          <w:p w14:paraId="26D15141">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部门概况</w:t>
            </w:r>
          </w:p>
        </w:tc>
        <w:tc>
          <w:tcPr>
            <w:tcW w:w="3185" w:type="dxa"/>
            <w:noWrap w:val="0"/>
            <w:vAlign w:val="center"/>
          </w:tcPr>
          <w:p w14:paraId="4B3F9BF7">
            <w:pPr>
              <w:pStyle w:val="5"/>
              <w:adjustRightInd w:val="0"/>
              <w:snapToGrid w:val="0"/>
              <w:ind w:firstLine="0" w:firstLineChars="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主要职能、机构设置及部门预算单位构成</w:t>
            </w:r>
          </w:p>
        </w:tc>
        <w:tc>
          <w:tcPr>
            <w:tcW w:w="1855" w:type="dxa"/>
            <w:noWrap w:val="0"/>
            <w:vAlign w:val="center"/>
          </w:tcPr>
          <w:p w14:paraId="72EAB64D">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《中华人民共和国政府信息公开条例》（国令第711号）</w:t>
            </w:r>
          </w:p>
        </w:tc>
        <w:tc>
          <w:tcPr>
            <w:tcW w:w="1530" w:type="dxa"/>
            <w:noWrap w:val="0"/>
            <w:vAlign w:val="center"/>
          </w:tcPr>
          <w:p w14:paraId="7A8A86BB">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vMerge w:val="restart"/>
            <w:noWrap w:val="0"/>
            <w:vAlign w:val="center"/>
          </w:tcPr>
          <w:p w14:paraId="39468582">
            <w:pPr>
              <w:adjustRightInd w:val="0"/>
              <w:snapToGrid w:val="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英额布镇财政所</w:t>
            </w:r>
          </w:p>
        </w:tc>
        <w:tc>
          <w:tcPr>
            <w:tcW w:w="1402" w:type="dxa"/>
            <w:noWrap w:val="0"/>
            <w:vAlign w:val="center"/>
          </w:tcPr>
          <w:p w14:paraId="6FD959C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858" w:type="dxa"/>
            <w:noWrap w:val="0"/>
            <w:vAlign w:val="center"/>
          </w:tcPr>
          <w:p w14:paraId="3904279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2ACBFAD3">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2CAFBB5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3D76472">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6DD965F5">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0D439E75">
            <w:pPr>
              <w:widowControl/>
              <w:jc w:val="center"/>
              <w:rPr>
                <w:rFonts w:hint="eastAsia" w:ascii="宋体" w:hAnsi="宋体" w:eastAsia="宋体" w:cs="宋体"/>
                <w:color w:val="000000"/>
                <w:sz w:val="18"/>
                <w:szCs w:val="18"/>
              </w:rPr>
            </w:pPr>
          </w:p>
        </w:tc>
      </w:tr>
      <w:tr w14:paraId="1D23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26ABBD66">
            <w:pPr>
              <w:numPr>
                <w:ilvl w:val="0"/>
                <w:numId w:val="1"/>
              </w:numPr>
              <w:tabs>
                <w:tab w:val="clear" w:pos="420"/>
              </w:tabs>
              <w:ind w:left="425" w:leftChars="0" w:hanging="425" w:firstLineChars="0"/>
              <w:jc w:val="center"/>
              <w:rPr>
                <w:rFonts w:hint="default" w:ascii="宋体" w:hAnsi="宋体" w:eastAsia="宋体" w:cs="宋体"/>
                <w:kern w:val="2"/>
                <w:sz w:val="18"/>
                <w:szCs w:val="18"/>
                <w:lang w:val="en-US" w:eastAsia="zh-CN" w:bidi="ar-SA"/>
              </w:rPr>
            </w:pPr>
          </w:p>
        </w:tc>
        <w:tc>
          <w:tcPr>
            <w:tcW w:w="721" w:type="dxa"/>
            <w:vMerge w:val="continue"/>
            <w:noWrap w:val="0"/>
            <w:vAlign w:val="center"/>
          </w:tcPr>
          <w:p w14:paraId="7BAEA66A">
            <w:pPr>
              <w:adjustRightInd w:val="0"/>
              <w:snapToGrid w:val="0"/>
              <w:jc w:val="center"/>
              <w:rPr>
                <w:rFonts w:hint="eastAsia" w:ascii="宋体" w:hAnsi="宋体" w:cs="宋体"/>
                <w:color w:val="000000"/>
                <w:kern w:val="2"/>
                <w:sz w:val="18"/>
                <w:szCs w:val="18"/>
                <w:lang w:val="en-US" w:eastAsia="zh-CN" w:bidi="ar-SA"/>
              </w:rPr>
            </w:pPr>
          </w:p>
        </w:tc>
        <w:tc>
          <w:tcPr>
            <w:tcW w:w="1136" w:type="dxa"/>
            <w:noWrap w:val="0"/>
            <w:vAlign w:val="center"/>
          </w:tcPr>
          <w:p w14:paraId="2B45182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年度部门预算表</w:t>
            </w:r>
          </w:p>
        </w:tc>
        <w:tc>
          <w:tcPr>
            <w:tcW w:w="3185" w:type="dxa"/>
            <w:noWrap w:val="0"/>
            <w:vAlign w:val="center"/>
          </w:tcPr>
          <w:p w14:paraId="038EE5E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一、收入支出预算总表</w:t>
            </w:r>
          </w:p>
          <w:p w14:paraId="62414A0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二、收入预算表</w:t>
            </w:r>
          </w:p>
          <w:p w14:paraId="694AABF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三、支出预算表</w:t>
            </w:r>
          </w:p>
          <w:p w14:paraId="4077B46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四、财政拨款收入支出预算总表</w:t>
            </w:r>
          </w:p>
          <w:p w14:paraId="68811B1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五、一般公共预算财政拨款支出预算表</w:t>
            </w:r>
          </w:p>
          <w:p w14:paraId="47A9F00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六、一般公共预算财政拨款基本支出预算表</w:t>
            </w:r>
          </w:p>
          <w:p w14:paraId="39A43F7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七、一般公共预算财政拨款“三公”经费支出预算表</w:t>
            </w:r>
          </w:p>
          <w:p w14:paraId="18DB266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八、政府性基金预算财政拨款收入支出预算表</w:t>
            </w:r>
          </w:p>
        </w:tc>
        <w:tc>
          <w:tcPr>
            <w:tcW w:w="1855" w:type="dxa"/>
            <w:noWrap w:val="0"/>
            <w:vAlign w:val="center"/>
          </w:tcPr>
          <w:p w14:paraId="015C534C">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《中华人民共和国政府信息公开条例》(国务院令第711号）、《国务院关于深化预算管理制度改革的决定》《国务院办公厅关于进一步推进预算公开工作意见的通知》</w:t>
            </w:r>
          </w:p>
        </w:tc>
        <w:tc>
          <w:tcPr>
            <w:tcW w:w="1530" w:type="dxa"/>
            <w:noWrap w:val="0"/>
            <w:vAlign w:val="center"/>
          </w:tcPr>
          <w:p w14:paraId="70FC39CB">
            <w:pPr>
              <w:adjustRightInd w:val="0"/>
              <w:snapToGrid w:val="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按要求时限公开</w:t>
            </w:r>
          </w:p>
        </w:tc>
        <w:tc>
          <w:tcPr>
            <w:tcW w:w="930" w:type="dxa"/>
            <w:vMerge w:val="continue"/>
            <w:noWrap w:val="0"/>
            <w:vAlign w:val="center"/>
          </w:tcPr>
          <w:p w14:paraId="4C681F98">
            <w:pPr>
              <w:adjustRightInd w:val="0"/>
              <w:snapToGrid w:val="0"/>
              <w:jc w:val="left"/>
              <w:rPr>
                <w:rFonts w:hint="eastAsia" w:ascii="宋体" w:hAnsi="宋体" w:eastAsia="宋体" w:cs="宋体"/>
                <w:color w:val="000000"/>
                <w:sz w:val="18"/>
                <w:szCs w:val="18"/>
                <w:lang w:val="en-US" w:eastAsia="zh-CN"/>
              </w:rPr>
            </w:pPr>
          </w:p>
        </w:tc>
        <w:tc>
          <w:tcPr>
            <w:tcW w:w="1402" w:type="dxa"/>
            <w:noWrap w:val="0"/>
            <w:vAlign w:val="center"/>
          </w:tcPr>
          <w:p w14:paraId="1F48A30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858" w:type="dxa"/>
            <w:noWrap w:val="0"/>
            <w:vAlign w:val="center"/>
          </w:tcPr>
          <w:p w14:paraId="0F9BD59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359E02B1">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27AB1BF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4F3B7F0F">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23FC447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069E6489">
            <w:pPr>
              <w:widowControl/>
              <w:jc w:val="center"/>
              <w:rPr>
                <w:rFonts w:hint="eastAsia" w:ascii="宋体" w:hAnsi="宋体" w:eastAsia="宋体" w:cs="宋体"/>
                <w:color w:val="000000"/>
                <w:sz w:val="18"/>
                <w:szCs w:val="18"/>
              </w:rPr>
            </w:pPr>
          </w:p>
        </w:tc>
      </w:tr>
      <w:tr w14:paraId="1A8E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1D43FAA7">
            <w:pPr>
              <w:numPr>
                <w:ilvl w:val="0"/>
                <w:numId w:val="1"/>
              </w:numPr>
              <w:tabs>
                <w:tab w:val="clear" w:pos="420"/>
              </w:tabs>
              <w:ind w:left="425" w:leftChars="0" w:hanging="425" w:firstLineChars="0"/>
              <w:jc w:val="center"/>
              <w:rPr>
                <w:rFonts w:hint="default" w:ascii="宋体" w:hAnsi="宋体" w:eastAsia="宋体" w:cs="宋体"/>
                <w:kern w:val="2"/>
                <w:sz w:val="18"/>
                <w:szCs w:val="18"/>
                <w:lang w:val="en-US" w:eastAsia="zh-CN" w:bidi="ar-SA"/>
              </w:rPr>
            </w:pPr>
          </w:p>
        </w:tc>
        <w:tc>
          <w:tcPr>
            <w:tcW w:w="721" w:type="dxa"/>
            <w:vMerge w:val="continue"/>
            <w:noWrap w:val="0"/>
            <w:vAlign w:val="center"/>
          </w:tcPr>
          <w:p w14:paraId="4EE81DF6">
            <w:pPr>
              <w:adjustRightInd w:val="0"/>
              <w:snapToGrid w:val="0"/>
              <w:jc w:val="center"/>
              <w:rPr>
                <w:rFonts w:hint="eastAsia" w:ascii="宋体" w:hAnsi="宋体" w:cs="宋体"/>
                <w:color w:val="000000"/>
                <w:kern w:val="2"/>
                <w:sz w:val="18"/>
                <w:szCs w:val="18"/>
                <w:lang w:val="en-US" w:eastAsia="zh-CN" w:bidi="ar-SA"/>
              </w:rPr>
            </w:pPr>
          </w:p>
        </w:tc>
        <w:tc>
          <w:tcPr>
            <w:tcW w:w="1136" w:type="dxa"/>
            <w:noWrap w:val="0"/>
            <w:vAlign w:val="center"/>
          </w:tcPr>
          <w:p w14:paraId="514DE340">
            <w:pPr>
              <w:adjustRightInd w:val="0"/>
              <w:snapToGrid w:val="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年度部门预算情况说明</w:t>
            </w:r>
          </w:p>
        </w:tc>
        <w:tc>
          <w:tcPr>
            <w:tcW w:w="3185" w:type="dxa"/>
            <w:noWrap w:val="0"/>
            <w:vAlign w:val="center"/>
          </w:tcPr>
          <w:p w14:paraId="522AB03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支出构成、三公经费预算情况、机关运行情况、政府采购情况、国有资产占用情况，预算绩效管理工作情况、名词解释</w:t>
            </w:r>
          </w:p>
        </w:tc>
        <w:tc>
          <w:tcPr>
            <w:tcW w:w="1855" w:type="dxa"/>
            <w:noWrap w:val="0"/>
            <w:vAlign w:val="center"/>
          </w:tcPr>
          <w:p w14:paraId="0D33FF60">
            <w:pPr>
              <w:adjustRightInd w:val="0"/>
              <w:snapToGrid w:val="0"/>
              <w:jc w:val="left"/>
              <w:rPr>
                <w:rFonts w:hint="eastAsia" w:ascii="宋体" w:hAnsi="宋体" w:eastAsia="宋体" w:cs="宋体"/>
                <w:color w:val="000000"/>
                <w:sz w:val="18"/>
                <w:szCs w:val="18"/>
              </w:rPr>
            </w:pPr>
          </w:p>
        </w:tc>
        <w:tc>
          <w:tcPr>
            <w:tcW w:w="1530" w:type="dxa"/>
            <w:noWrap w:val="0"/>
            <w:vAlign w:val="center"/>
          </w:tcPr>
          <w:p w14:paraId="051F0CD3">
            <w:pPr>
              <w:adjustRightInd w:val="0"/>
              <w:snapToGrid w:val="0"/>
              <w:rPr>
                <w:rFonts w:hint="eastAsia" w:ascii="宋体" w:hAnsi="宋体" w:eastAsia="宋体" w:cs="宋体"/>
                <w:color w:val="000000"/>
                <w:sz w:val="18"/>
                <w:szCs w:val="18"/>
              </w:rPr>
            </w:pPr>
          </w:p>
        </w:tc>
        <w:tc>
          <w:tcPr>
            <w:tcW w:w="930" w:type="dxa"/>
            <w:vMerge w:val="continue"/>
            <w:noWrap w:val="0"/>
            <w:vAlign w:val="center"/>
          </w:tcPr>
          <w:p w14:paraId="0F70AB9C">
            <w:pPr>
              <w:adjustRightInd w:val="0"/>
              <w:snapToGrid w:val="0"/>
              <w:jc w:val="left"/>
              <w:rPr>
                <w:rFonts w:hint="eastAsia" w:ascii="宋体" w:hAnsi="宋体" w:eastAsia="宋体" w:cs="宋体"/>
                <w:color w:val="000000"/>
                <w:sz w:val="18"/>
                <w:szCs w:val="18"/>
                <w:lang w:val="en-US" w:eastAsia="zh-CN"/>
              </w:rPr>
            </w:pPr>
          </w:p>
        </w:tc>
        <w:tc>
          <w:tcPr>
            <w:tcW w:w="1402" w:type="dxa"/>
            <w:noWrap w:val="0"/>
            <w:vAlign w:val="center"/>
          </w:tcPr>
          <w:p w14:paraId="74CEB05E">
            <w:pPr>
              <w:adjustRightInd w:val="0"/>
              <w:snapToGrid w:val="0"/>
              <w:rPr>
                <w:rFonts w:hint="eastAsia" w:ascii="宋体" w:hAnsi="宋体" w:eastAsia="宋体" w:cs="宋体"/>
                <w:color w:val="000000"/>
                <w:sz w:val="18"/>
                <w:szCs w:val="18"/>
              </w:rPr>
            </w:pPr>
          </w:p>
        </w:tc>
        <w:tc>
          <w:tcPr>
            <w:tcW w:w="858" w:type="dxa"/>
            <w:noWrap w:val="0"/>
            <w:vAlign w:val="center"/>
          </w:tcPr>
          <w:p w14:paraId="50A7E607">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0A629F77">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11661368">
            <w:pPr>
              <w:adjustRightInd w:val="0"/>
              <w:snapToGrid w:val="0"/>
              <w:jc w:val="center"/>
              <w:rPr>
                <w:rFonts w:hint="eastAsia" w:ascii="宋体" w:hAnsi="宋体" w:eastAsia="宋体" w:cs="宋体"/>
                <w:color w:val="000000"/>
                <w:sz w:val="18"/>
                <w:szCs w:val="18"/>
              </w:rPr>
            </w:pPr>
          </w:p>
        </w:tc>
        <w:tc>
          <w:tcPr>
            <w:tcW w:w="727" w:type="dxa"/>
            <w:noWrap w:val="0"/>
            <w:vAlign w:val="center"/>
          </w:tcPr>
          <w:p w14:paraId="0049C97A">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538ED93D">
            <w:pPr>
              <w:adjustRightInd w:val="0"/>
              <w:snapToGrid w:val="0"/>
              <w:jc w:val="center"/>
              <w:rPr>
                <w:rFonts w:hint="eastAsia" w:ascii="宋体" w:hAnsi="宋体" w:eastAsia="宋体" w:cs="宋体"/>
                <w:color w:val="000000"/>
                <w:sz w:val="18"/>
                <w:szCs w:val="18"/>
              </w:rPr>
            </w:pPr>
          </w:p>
        </w:tc>
        <w:tc>
          <w:tcPr>
            <w:tcW w:w="777" w:type="dxa"/>
            <w:noWrap w:val="0"/>
            <w:vAlign w:val="center"/>
          </w:tcPr>
          <w:p w14:paraId="33544E9E">
            <w:pPr>
              <w:widowControl/>
              <w:jc w:val="center"/>
              <w:rPr>
                <w:rFonts w:hint="eastAsia" w:ascii="宋体" w:hAnsi="宋体" w:eastAsia="宋体" w:cs="宋体"/>
                <w:color w:val="000000"/>
                <w:sz w:val="18"/>
                <w:szCs w:val="18"/>
              </w:rPr>
            </w:pPr>
          </w:p>
        </w:tc>
      </w:tr>
      <w:tr w14:paraId="489F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9" w:type="dxa"/>
            <w:noWrap w:val="0"/>
            <w:vAlign w:val="center"/>
          </w:tcPr>
          <w:p w14:paraId="4148E33D">
            <w:pPr>
              <w:pStyle w:val="5"/>
              <w:numPr>
                <w:ilvl w:val="0"/>
                <w:numId w:val="1"/>
              </w:numPr>
              <w:tabs>
                <w:tab w:val="clear" w:pos="420"/>
              </w:tabs>
              <w:adjustRightInd w:val="0"/>
              <w:snapToGrid w:val="0"/>
              <w:ind w:left="425" w:leftChars="0" w:hanging="425" w:firstLineChars="0"/>
              <w:jc w:val="center"/>
              <w:rPr>
                <w:rFonts w:hint="default" w:ascii="宋体" w:hAnsi="宋体" w:eastAsia="宋体" w:cs="宋体"/>
                <w:color w:val="000000"/>
                <w:sz w:val="18"/>
                <w:szCs w:val="18"/>
                <w:lang w:val="en-US" w:eastAsia="zh-CN"/>
              </w:rPr>
            </w:pPr>
            <w:r>
              <w:rPr>
                <w:rFonts w:hint="default" w:ascii="宋体" w:hAnsi="宋体" w:eastAsia="宋体" w:cs="宋体"/>
                <w:color w:val="000000"/>
                <w:kern w:val="2"/>
                <w:sz w:val="18"/>
                <w:szCs w:val="18"/>
                <w:lang w:val="en-US" w:eastAsia="zh-CN" w:bidi="ar-SA"/>
              </w:rPr>
              <w:t>10</w:t>
            </w:r>
            <w:r>
              <w:rPr>
                <w:rFonts w:hint="eastAsia" w:ascii="宋体" w:hAnsi="宋体" w:eastAsia="宋体" w:cs="宋体"/>
                <w:color w:val="000000"/>
                <w:sz w:val="18"/>
                <w:szCs w:val="18"/>
                <w:lang w:val="en-US" w:eastAsia="zh-CN"/>
              </w:rPr>
              <w:t>13</w:t>
            </w:r>
          </w:p>
        </w:tc>
        <w:tc>
          <w:tcPr>
            <w:tcW w:w="721" w:type="dxa"/>
            <w:vMerge w:val="restart"/>
            <w:noWrap w:val="0"/>
            <w:vAlign w:val="center"/>
          </w:tcPr>
          <w:p w14:paraId="674F292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财政专项</w:t>
            </w:r>
          </w:p>
          <w:p w14:paraId="78CD6F1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资金管理</w:t>
            </w:r>
          </w:p>
          <w:p w14:paraId="1C784C5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和使用情况</w:t>
            </w:r>
          </w:p>
        </w:tc>
        <w:tc>
          <w:tcPr>
            <w:tcW w:w="1136" w:type="dxa"/>
            <w:noWrap w:val="0"/>
            <w:vAlign w:val="center"/>
          </w:tcPr>
          <w:p w14:paraId="1CBF7FE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政策与标准</w:t>
            </w:r>
          </w:p>
        </w:tc>
        <w:tc>
          <w:tcPr>
            <w:tcW w:w="3185" w:type="dxa"/>
            <w:noWrap w:val="0"/>
            <w:vAlign w:val="center"/>
          </w:tcPr>
          <w:p w14:paraId="4A57C6BA">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本级出台的资金管理办法、各级财政奖补资金来源、分配标准等</w:t>
            </w:r>
          </w:p>
        </w:tc>
        <w:tc>
          <w:tcPr>
            <w:tcW w:w="1855" w:type="dxa"/>
            <w:vMerge w:val="restart"/>
            <w:noWrap w:val="0"/>
            <w:vAlign w:val="center"/>
          </w:tcPr>
          <w:p w14:paraId="15155ADA">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《财政部关于深入推进基层财政专项支出预算公开的意见》《中华人民共和国政府信息公开条例》（国令第711号）</w:t>
            </w:r>
          </w:p>
        </w:tc>
        <w:tc>
          <w:tcPr>
            <w:tcW w:w="1530" w:type="dxa"/>
            <w:vMerge w:val="restart"/>
            <w:noWrap w:val="0"/>
            <w:vAlign w:val="center"/>
          </w:tcPr>
          <w:p w14:paraId="24A224CB">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30" w:type="dxa"/>
            <w:vMerge w:val="restart"/>
            <w:noWrap w:val="0"/>
            <w:vAlign w:val="center"/>
          </w:tcPr>
          <w:p w14:paraId="6574A6A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noWrap w:val="0"/>
            <w:vAlign w:val="center"/>
          </w:tcPr>
          <w:p w14:paraId="6BD8B790">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■公开查阅点</w:t>
            </w:r>
          </w:p>
        </w:tc>
        <w:tc>
          <w:tcPr>
            <w:tcW w:w="858" w:type="dxa"/>
            <w:noWrap w:val="0"/>
            <w:vAlign w:val="center"/>
          </w:tcPr>
          <w:p w14:paraId="433A6F7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69EB7998">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2AB11D4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07447254">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4B010808">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7B4BF649">
            <w:pPr>
              <w:widowControl/>
              <w:jc w:val="center"/>
              <w:rPr>
                <w:rFonts w:hint="eastAsia" w:ascii="宋体" w:hAnsi="宋体" w:eastAsia="宋体" w:cs="宋体"/>
                <w:color w:val="000000"/>
                <w:sz w:val="18"/>
                <w:szCs w:val="18"/>
              </w:rPr>
            </w:pPr>
          </w:p>
        </w:tc>
      </w:tr>
      <w:tr w14:paraId="08E3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42E4EF4E">
            <w:pPr>
              <w:pStyle w:val="5"/>
              <w:numPr>
                <w:ilvl w:val="0"/>
                <w:numId w:val="1"/>
              </w:numPr>
              <w:tabs>
                <w:tab w:val="clear" w:pos="420"/>
              </w:tabs>
              <w:adjustRightInd w:val="0"/>
              <w:snapToGrid w:val="0"/>
              <w:ind w:left="425" w:leftChars="0" w:hanging="425" w:firstLineChars="0"/>
              <w:jc w:val="center"/>
              <w:rPr>
                <w:rFonts w:hint="eastAsia" w:ascii="宋体" w:hAnsi="宋体" w:eastAsia="宋体" w:cs="宋体"/>
                <w:color w:val="000000"/>
                <w:sz w:val="18"/>
                <w:szCs w:val="18"/>
                <w:lang w:val="en-US" w:eastAsia="zh-CN"/>
              </w:rPr>
            </w:pPr>
            <w:r>
              <w:rPr>
                <w:rFonts w:hint="default" w:ascii="宋体" w:hAnsi="宋体" w:eastAsia="宋体" w:cs="宋体"/>
                <w:color w:val="000000"/>
                <w:kern w:val="2"/>
                <w:sz w:val="18"/>
                <w:szCs w:val="18"/>
                <w:lang w:val="en-US" w:eastAsia="zh-CN" w:bidi="ar-SA"/>
              </w:rPr>
              <w:t>11</w:t>
            </w: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4</w:t>
            </w:r>
          </w:p>
        </w:tc>
        <w:tc>
          <w:tcPr>
            <w:tcW w:w="721" w:type="dxa"/>
            <w:vMerge w:val="continue"/>
            <w:noWrap w:val="0"/>
            <w:vAlign w:val="center"/>
          </w:tcPr>
          <w:p w14:paraId="4FB4D5CD">
            <w:pPr>
              <w:adjustRightInd w:val="0"/>
              <w:snapToGrid w:val="0"/>
              <w:jc w:val="center"/>
              <w:rPr>
                <w:rFonts w:hint="eastAsia" w:ascii="宋体" w:hAnsi="宋体" w:eastAsia="宋体" w:cs="宋体"/>
                <w:color w:val="000000"/>
                <w:sz w:val="18"/>
                <w:szCs w:val="18"/>
              </w:rPr>
            </w:pPr>
          </w:p>
        </w:tc>
        <w:tc>
          <w:tcPr>
            <w:tcW w:w="1136" w:type="dxa"/>
            <w:noWrap w:val="0"/>
            <w:vAlign w:val="center"/>
          </w:tcPr>
          <w:p w14:paraId="41BE7E1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分配结果</w:t>
            </w:r>
          </w:p>
        </w:tc>
        <w:tc>
          <w:tcPr>
            <w:tcW w:w="3185" w:type="dxa"/>
            <w:noWrap w:val="0"/>
            <w:vAlign w:val="center"/>
          </w:tcPr>
          <w:p w14:paraId="3DF58C5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预算规模、发放程序、发布到人到户等具体财政奖补资金分配汇总表</w:t>
            </w:r>
          </w:p>
        </w:tc>
        <w:tc>
          <w:tcPr>
            <w:tcW w:w="1855" w:type="dxa"/>
            <w:vMerge w:val="continue"/>
            <w:noWrap w:val="0"/>
            <w:vAlign w:val="center"/>
          </w:tcPr>
          <w:p w14:paraId="7353CF43">
            <w:pPr>
              <w:adjustRightInd w:val="0"/>
              <w:snapToGrid w:val="0"/>
              <w:jc w:val="left"/>
              <w:rPr>
                <w:rFonts w:hint="eastAsia" w:ascii="宋体" w:hAnsi="宋体" w:eastAsia="宋体" w:cs="宋体"/>
                <w:color w:val="000000"/>
                <w:sz w:val="18"/>
                <w:szCs w:val="18"/>
              </w:rPr>
            </w:pPr>
          </w:p>
        </w:tc>
        <w:tc>
          <w:tcPr>
            <w:tcW w:w="1530" w:type="dxa"/>
            <w:vMerge w:val="continue"/>
            <w:noWrap w:val="0"/>
            <w:vAlign w:val="center"/>
          </w:tcPr>
          <w:p w14:paraId="00F538BC">
            <w:pPr>
              <w:adjustRightInd w:val="0"/>
              <w:snapToGrid w:val="0"/>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14:paraId="1125D3FC">
            <w:pPr>
              <w:adjustRightInd w:val="0"/>
              <w:snapToGrid w:val="0"/>
              <w:jc w:val="center"/>
              <w:rPr>
                <w:rFonts w:hint="eastAsia" w:ascii="宋体" w:hAnsi="宋体" w:cs="宋体"/>
                <w:color w:val="000000"/>
                <w:sz w:val="18"/>
                <w:szCs w:val="18"/>
                <w:lang w:val="en-US" w:eastAsia="zh-CN"/>
              </w:rPr>
            </w:pPr>
          </w:p>
        </w:tc>
        <w:tc>
          <w:tcPr>
            <w:tcW w:w="1402" w:type="dxa"/>
            <w:noWrap w:val="0"/>
            <w:vAlign w:val="center"/>
          </w:tcPr>
          <w:p w14:paraId="3BF222D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tc>
        <w:tc>
          <w:tcPr>
            <w:tcW w:w="858" w:type="dxa"/>
            <w:noWrap w:val="0"/>
            <w:vAlign w:val="center"/>
          </w:tcPr>
          <w:p w14:paraId="3167655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41E875BD">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732C798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2A9B6208">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4FC53D4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1D63F18C">
            <w:pPr>
              <w:widowControl/>
              <w:jc w:val="center"/>
              <w:rPr>
                <w:rFonts w:hint="eastAsia" w:ascii="宋体" w:hAnsi="宋体" w:eastAsia="宋体" w:cs="宋体"/>
                <w:color w:val="000000"/>
                <w:sz w:val="18"/>
                <w:szCs w:val="18"/>
              </w:rPr>
            </w:pPr>
          </w:p>
        </w:tc>
      </w:tr>
      <w:tr w14:paraId="0493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00C15BB9">
            <w:pPr>
              <w:widowControl/>
              <w:numPr>
                <w:ilvl w:val="0"/>
                <w:numId w:val="1"/>
              </w:numPr>
              <w:tabs>
                <w:tab w:val="clear" w:pos="420"/>
              </w:tabs>
              <w:spacing w:line="240" w:lineRule="atLeast"/>
              <w:ind w:left="425" w:leftChars="0" w:hanging="425" w:firstLineChars="0"/>
              <w:jc w:val="center"/>
              <w:textAlignment w:val="center"/>
              <w:rPr>
                <w:rFonts w:hint="eastAsia"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12</w:t>
            </w:r>
            <w:r>
              <w:rPr>
                <w:rFonts w:hint="eastAsia" w:ascii="宋体" w:hAnsi="宋体" w:cs="宋体"/>
                <w:color w:val="000000"/>
                <w:sz w:val="18"/>
                <w:szCs w:val="18"/>
                <w:lang w:val="en-US" w:eastAsia="zh-CN"/>
              </w:rPr>
              <w:t>15</w:t>
            </w:r>
          </w:p>
        </w:tc>
        <w:tc>
          <w:tcPr>
            <w:tcW w:w="721" w:type="dxa"/>
            <w:vMerge w:val="restart"/>
            <w:noWrap w:val="0"/>
            <w:vAlign w:val="center"/>
          </w:tcPr>
          <w:p w14:paraId="6BA9D7AB">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政府信息公开相关信息</w:t>
            </w:r>
          </w:p>
        </w:tc>
        <w:tc>
          <w:tcPr>
            <w:tcW w:w="1136" w:type="dxa"/>
            <w:noWrap w:val="0"/>
            <w:vAlign w:val="center"/>
          </w:tcPr>
          <w:p w14:paraId="2A1EE3F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政府信息公开指南</w:t>
            </w:r>
          </w:p>
        </w:tc>
        <w:tc>
          <w:tcPr>
            <w:tcW w:w="3185" w:type="dxa"/>
            <w:noWrap w:val="0"/>
            <w:vAlign w:val="center"/>
          </w:tcPr>
          <w:p w14:paraId="78EE0E63">
            <w:pPr>
              <w:adjustRightInd w:val="0"/>
              <w:snapToGrid w:val="0"/>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政府信息公开制度、法定主动公开内容、依申请公开</w:t>
            </w:r>
          </w:p>
        </w:tc>
        <w:tc>
          <w:tcPr>
            <w:tcW w:w="1855" w:type="dxa"/>
            <w:noWrap w:val="0"/>
            <w:vAlign w:val="center"/>
          </w:tcPr>
          <w:p w14:paraId="11A6272E">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《中华人民共和国政府信息公开条例》（国令第711号）</w:t>
            </w:r>
          </w:p>
        </w:tc>
        <w:tc>
          <w:tcPr>
            <w:tcW w:w="1530" w:type="dxa"/>
            <w:noWrap w:val="0"/>
            <w:vAlign w:val="center"/>
          </w:tcPr>
          <w:p w14:paraId="3D44F5D3">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20EDBB88">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英额布镇人民政府</w:t>
            </w:r>
          </w:p>
        </w:tc>
        <w:tc>
          <w:tcPr>
            <w:tcW w:w="1402" w:type="dxa"/>
            <w:noWrap w:val="0"/>
            <w:vAlign w:val="center"/>
          </w:tcPr>
          <w:p w14:paraId="5E65CD9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08E08CB5">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858" w:type="dxa"/>
            <w:noWrap w:val="0"/>
            <w:vAlign w:val="center"/>
          </w:tcPr>
          <w:p w14:paraId="1D7C819C">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14:paraId="28201CC8">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1373F43C">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14:paraId="095D7385">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507E842A">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256EF273">
            <w:pPr>
              <w:widowControl/>
              <w:jc w:val="center"/>
              <w:rPr>
                <w:rFonts w:hint="eastAsia" w:ascii="宋体" w:hAnsi="宋体" w:eastAsia="宋体" w:cs="宋体"/>
                <w:color w:val="000000"/>
                <w:kern w:val="2"/>
                <w:sz w:val="18"/>
                <w:szCs w:val="18"/>
                <w:lang w:val="en-US" w:eastAsia="zh-CN" w:bidi="ar-SA"/>
              </w:rPr>
            </w:pPr>
          </w:p>
        </w:tc>
      </w:tr>
      <w:tr w14:paraId="06F4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7F8D7B7A">
            <w:pPr>
              <w:widowControl/>
              <w:numPr>
                <w:ilvl w:val="0"/>
                <w:numId w:val="1"/>
              </w:numPr>
              <w:tabs>
                <w:tab w:val="clear" w:pos="420"/>
              </w:tabs>
              <w:spacing w:line="240" w:lineRule="atLeast"/>
              <w:ind w:left="425" w:leftChars="0" w:hanging="425" w:firstLineChars="0"/>
              <w:jc w:val="center"/>
              <w:textAlignment w:val="center"/>
              <w:rPr>
                <w:rFonts w:hint="eastAsia"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13</w:t>
            </w:r>
            <w:r>
              <w:rPr>
                <w:rFonts w:hint="eastAsia" w:ascii="宋体" w:hAnsi="宋体" w:cs="宋体"/>
                <w:color w:val="000000"/>
                <w:sz w:val="18"/>
                <w:szCs w:val="18"/>
                <w:lang w:val="en-US" w:eastAsia="zh-CN"/>
              </w:rPr>
              <w:t>16</w:t>
            </w:r>
          </w:p>
        </w:tc>
        <w:tc>
          <w:tcPr>
            <w:tcW w:w="721" w:type="dxa"/>
            <w:vMerge w:val="continue"/>
            <w:noWrap w:val="0"/>
            <w:vAlign w:val="center"/>
          </w:tcPr>
          <w:p w14:paraId="7425C105">
            <w:pPr>
              <w:adjustRightInd w:val="0"/>
              <w:snapToGrid w:val="0"/>
              <w:rPr>
                <w:rFonts w:hint="eastAsia" w:ascii="宋体" w:hAnsi="宋体" w:eastAsia="宋体" w:cs="宋体"/>
                <w:color w:val="000000"/>
                <w:kern w:val="2"/>
                <w:sz w:val="18"/>
                <w:szCs w:val="18"/>
                <w:lang w:val="en-US" w:eastAsia="zh-CN" w:bidi="ar-SA"/>
              </w:rPr>
            </w:pPr>
          </w:p>
        </w:tc>
        <w:tc>
          <w:tcPr>
            <w:tcW w:w="1136" w:type="dxa"/>
            <w:noWrap w:val="0"/>
            <w:vAlign w:val="center"/>
          </w:tcPr>
          <w:p w14:paraId="0F181E4F">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政府信息公开年报</w:t>
            </w:r>
          </w:p>
        </w:tc>
        <w:tc>
          <w:tcPr>
            <w:tcW w:w="3185" w:type="dxa"/>
            <w:noWrap w:val="0"/>
            <w:vAlign w:val="center"/>
          </w:tcPr>
          <w:p w14:paraId="33585C00">
            <w:pPr>
              <w:adjustRightInd w:val="0"/>
              <w:snapToGrid w:val="0"/>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索引、名称、内容概述、生成日期等</w:t>
            </w:r>
          </w:p>
          <w:p w14:paraId="302DEDBD">
            <w:pPr>
              <w:adjustRightInd w:val="0"/>
              <w:snapToGrid w:val="0"/>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内谷</w:t>
            </w:r>
          </w:p>
        </w:tc>
        <w:tc>
          <w:tcPr>
            <w:tcW w:w="1855" w:type="dxa"/>
            <w:noWrap w:val="0"/>
            <w:vAlign w:val="center"/>
          </w:tcPr>
          <w:p w14:paraId="7FEA7D4D">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《中华人民共和国政府信息公开条例》（国令第711号）</w:t>
            </w:r>
          </w:p>
        </w:tc>
        <w:tc>
          <w:tcPr>
            <w:tcW w:w="1530" w:type="dxa"/>
            <w:noWrap w:val="0"/>
            <w:vAlign w:val="center"/>
          </w:tcPr>
          <w:p w14:paraId="66EB283C">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390E2B55">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英额布镇人民政府</w:t>
            </w:r>
          </w:p>
        </w:tc>
        <w:tc>
          <w:tcPr>
            <w:tcW w:w="1402" w:type="dxa"/>
            <w:noWrap w:val="0"/>
            <w:vAlign w:val="center"/>
          </w:tcPr>
          <w:p w14:paraId="00B4872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0715A227">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858" w:type="dxa"/>
            <w:noWrap w:val="0"/>
            <w:vAlign w:val="center"/>
          </w:tcPr>
          <w:p w14:paraId="0CEDC3B1">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14:paraId="4CA612DC">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096877E8">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14:paraId="4226C93A">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5E6DBC83">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239B982C">
            <w:pPr>
              <w:widowControl/>
              <w:jc w:val="center"/>
              <w:rPr>
                <w:rFonts w:hint="eastAsia" w:ascii="宋体" w:hAnsi="宋体" w:eastAsia="宋体" w:cs="宋体"/>
                <w:color w:val="000000"/>
                <w:kern w:val="2"/>
                <w:sz w:val="18"/>
                <w:szCs w:val="18"/>
                <w:lang w:val="en-US" w:eastAsia="zh-CN" w:bidi="ar-SA"/>
              </w:rPr>
            </w:pPr>
          </w:p>
        </w:tc>
      </w:tr>
      <w:tr w14:paraId="32B5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151044AA">
            <w:pPr>
              <w:widowControl/>
              <w:numPr>
                <w:ilvl w:val="0"/>
                <w:numId w:val="1"/>
              </w:numPr>
              <w:tabs>
                <w:tab w:val="clear" w:pos="420"/>
              </w:tabs>
              <w:spacing w:line="240" w:lineRule="atLeast"/>
              <w:ind w:left="425" w:leftChars="0" w:hanging="425" w:firstLineChars="0"/>
              <w:jc w:val="center"/>
              <w:textAlignment w:val="center"/>
              <w:rPr>
                <w:rFonts w:hint="eastAsia"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14</w:t>
            </w:r>
            <w:r>
              <w:rPr>
                <w:rFonts w:hint="eastAsia" w:ascii="宋体" w:hAnsi="宋体" w:cs="宋体"/>
                <w:color w:val="000000"/>
                <w:sz w:val="18"/>
                <w:szCs w:val="18"/>
                <w:lang w:val="en-US" w:eastAsia="zh-CN"/>
              </w:rPr>
              <w:t>17</w:t>
            </w:r>
          </w:p>
        </w:tc>
        <w:tc>
          <w:tcPr>
            <w:tcW w:w="721" w:type="dxa"/>
            <w:noWrap w:val="0"/>
            <w:vAlign w:val="center"/>
          </w:tcPr>
          <w:p w14:paraId="7F640699">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建议提案</w:t>
            </w:r>
          </w:p>
          <w:p w14:paraId="33D3C927">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办理</w:t>
            </w:r>
          </w:p>
          <w:p w14:paraId="5D0D0E99">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14:paraId="0C5F1D4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办理制度与推进情况</w:t>
            </w:r>
          </w:p>
        </w:tc>
        <w:tc>
          <w:tcPr>
            <w:tcW w:w="3185" w:type="dxa"/>
            <w:noWrap w:val="0"/>
            <w:vAlign w:val="center"/>
          </w:tcPr>
          <w:p w14:paraId="06ADC6D2">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人大代表建议</w:t>
            </w:r>
            <w:r>
              <w:rPr>
                <w:rFonts w:hint="eastAsia" w:ascii="宋体" w:hAnsi="宋体" w:cs="宋体"/>
                <w:color w:val="000000"/>
                <w:sz w:val="18"/>
                <w:szCs w:val="18"/>
                <w:lang w:eastAsia="zh-CN"/>
              </w:rPr>
              <w:t>、</w:t>
            </w:r>
            <w:r>
              <w:rPr>
                <w:rFonts w:hint="eastAsia" w:ascii="宋体" w:hAnsi="宋体" w:eastAsia="宋体" w:cs="宋体"/>
                <w:color w:val="000000"/>
                <w:sz w:val="18"/>
                <w:szCs w:val="18"/>
              </w:rPr>
              <w:t>政协委员</w:t>
            </w:r>
            <w:r>
              <w:rPr>
                <w:rFonts w:hint="eastAsia" w:ascii="宋体" w:hAnsi="宋体" w:cs="宋体"/>
                <w:color w:val="000000"/>
                <w:sz w:val="18"/>
                <w:szCs w:val="18"/>
                <w:lang w:val="en-US" w:eastAsia="zh-CN"/>
              </w:rPr>
              <w:t>提案</w:t>
            </w:r>
            <w:r>
              <w:rPr>
                <w:rFonts w:hint="eastAsia" w:ascii="宋体" w:hAnsi="宋体" w:eastAsia="宋体" w:cs="宋体"/>
                <w:color w:val="000000"/>
                <w:sz w:val="18"/>
                <w:szCs w:val="18"/>
              </w:rPr>
              <w:t>，办理工作制度、责任分解</w:t>
            </w:r>
            <w:r>
              <w:rPr>
                <w:rFonts w:hint="eastAsia" w:ascii="宋体" w:hAnsi="宋体" w:cs="宋体"/>
                <w:color w:val="000000"/>
                <w:sz w:val="18"/>
                <w:szCs w:val="18"/>
                <w:lang w:eastAsia="zh-CN"/>
              </w:rPr>
              <w:t>、</w:t>
            </w:r>
            <w:r>
              <w:rPr>
                <w:rFonts w:hint="eastAsia" w:ascii="宋体" w:hAnsi="宋体" w:eastAsia="宋体" w:cs="宋体"/>
                <w:color w:val="000000"/>
                <w:sz w:val="18"/>
                <w:szCs w:val="18"/>
              </w:rPr>
              <w:t>办理结果</w:t>
            </w:r>
            <w:r>
              <w:rPr>
                <w:rFonts w:hint="eastAsia" w:ascii="宋体" w:hAnsi="宋体" w:cs="宋体"/>
                <w:color w:val="000000"/>
                <w:sz w:val="18"/>
                <w:szCs w:val="18"/>
                <w:lang w:eastAsia="zh-CN"/>
              </w:rPr>
              <w:t>、</w:t>
            </w:r>
            <w:r>
              <w:rPr>
                <w:rFonts w:hint="eastAsia" w:ascii="宋体" w:hAnsi="宋体" w:eastAsia="宋体" w:cs="宋体"/>
                <w:color w:val="000000"/>
                <w:sz w:val="18"/>
                <w:szCs w:val="18"/>
              </w:rPr>
              <w:t>办理情况年度报告。</w:t>
            </w:r>
          </w:p>
        </w:tc>
        <w:tc>
          <w:tcPr>
            <w:tcW w:w="1855" w:type="dxa"/>
            <w:noWrap w:val="0"/>
            <w:vAlign w:val="center"/>
          </w:tcPr>
          <w:p w14:paraId="6EEA407F">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《中华人民共和国政府信息公开条例》（国令第711号）</w:t>
            </w:r>
          </w:p>
        </w:tc>
        <w:tc>
          <w:tcPr>
            <w:tcW w:w="1530" w:type="dxa"/>
            <w:noWrap w:val="0"/>
            <w:vAlign w:val="center"/>
          </w:tcPr>
          <w:p w14:paraId="532A8221">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525F8B3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英额布镇</w:t>
            </w:r>
            <w:r>
              <w:rPr>
                <w:rFonts w:hint="eastAsia" w:ascii="宋体" w:hAnsi="宋体" w:eastAsia="宋体" w:cs="宋体"/>
                <w:color w:val="000000"/>
                <w:sz w:val="18"/>
                <w:szCs w:val="18"/>
                <w:lang w:val="en-US" w:eastAsia="zh-CN"/>
              </w:rPr>
              <w:t>人民政府</w:t>
            </w:r>
          </w:p>
        </w:tc>
        <w:tc>
          <w:tcPr>
            <w:tcW w:w="1402" w:type="dxa"/>
            <w:noWrap w:val="0"/>
            <w:vAlign w:val="center"/>
          </w:tcPr>
          <w:p w14:paraId="0528F5D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42E038AF">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858" w:type="dxa"/>
            <w:noWrap w:val="0"/>
            <w:vAlign w:val="center"/>
          </w:tcPr>
          <w:p w14:paraId="4E09DA33">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14:paraId="67A7FF88">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693D703D">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14:paraId="3D7A378D">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775B4640">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14:paraId="609A8F28">
            <w:pPr>
              <w:widowControl/>
              <w:jc w:val="center"/>
              <w:rPr>
                <w:rFonts w:hint="eastAsia" w:ascii="宋体" w:hAnsi="宋体" w:eastAsia="宋体" w:cs="宋体"/>
                <w:color w:val="000000"/>
                <w:kern w:val="2"/>
                <w:sz w:val="18"/>
                <w:szCs w:val="18"/>
                <w:lang w:val="en-US" w:eastAsia="zh-CN" w:bidi="ar-SA"/>
              </w:rPr>
            </w:pPr>
          </w:p>
        </w:tc>
      </w:tr>
      <w:tr w14:paraId="4F8C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5909BFD5">
            <w:pPr>
              <w:widowControl/>
              <w:numPr>
                <w:ilvl w:val="0"/>
                <w:numId w:val="1"/>
              </w:numPr>
              <w:tabs>
                <w:tab w:val="clear" w:pos="420"/>
              </w:tabs>
              <w:spacing w:line="240" w:lineRule="atLeast"/>
              <w:ind w:left="425" w:leftChars="0" w:hanging="425" w:firstLineChars="0"/>
              <w:jc w:val="center"/>
              <w:textAlignment w:val="center"/>
              <w:rPr>
                <w:rFonts w:hint="eastAsia" w:ascii="宋体" w:hAnsi="宋体" w:cs="宋体"/>
                <w:color w:val="000000"/>
                <w:sz w:val="18"/>
                <w:szCs w:val="18"/>
                <w:lang w:val="en-US" w:eastAsia="zh-CN"/>
              </w:rPr>
            </w:pPr>
            <w:r>
              <w:rPr>
                <w:rFonts w:hint="default" w:ascii="宋体" w:hAnsi="宋体" w:eastAsia="宋体" w:cs="宋体"/>
                <w:color w:val="000000"/>
                <w:kern w:val="2"/>
                <w:sz w:val="18"/>
                <w:szCs w:val="18"/>
                <w:lang w:val="en-US" w:eastAsia="zh-CN" w:bidi="ar-SA"/>
              </w:rPr>
              <w:t>15</w:t>
            </w:r>
          </w:p>
        </w:tc>
        <w:tc>
          <w:tcPr>
            <w:tcW w:w="721" w:type="dxa"/>
            <w:vMerge w:val="restart"/>
            <w:noWrap w:val="0"/>
            <w:vAlign w:val="center"/>
          </w:tcPr>
          <w:p w14:paraId="10E3510E">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武装工作</w:t>
            </w:r>
          </w:p>
        </w:tc>
        <w:tc>
          <w:tcPr>
            <w:tcW w:w="1136" w:type="dxa"/>
            <w:noWrap w:val="0"/>
            <w:vAlign w:val="center"/>
          </w:tcPr>
          <w:p w14:paraId="1AF6227B">
            <w:pPr>
              <w:adjustRightInd w:val="0"/>
              <w:snapToGrid w:val="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武装部工作职责</w:t>
            </w:r>
          </w:p>
        </w:tc>
        <w:tc>
          <w:tcPr>
            <w:tcW w:w="3185" w:type="dxa"/>
            <w:noWrap w:val="0"/>
            <w:vAlign w:val="center"/>
          </w:tcPr>
          <w:p w14:paraId="45EF55A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武装部工作职责、</w:t>
            </w:r>
            <w:r>
              <w:rPr>
                <w:rFonts w:hint="eastAsia" w:ascii="宋体" w:hAnsi="宋体" w:eastAsia="宋体" w:cs="宋体"/>
                <w:color w:val="000000"/>
                <w:sz w:val="18"/>
                <w:szCs w:val="18"/>
              </w:rPr>
              <w:t>人员名单</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办公地点</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办公电话</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邮政编码</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邮箱</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办公时间</w:t>
            </w:r>
          </w:p>
        </w:tc>
        <w:tc>
          <w:tcPr>
            <w:tcW w:w="1855" w:type="dxa"/>
            <w:noWrap w:val="0"/>
            <w:vAlign w:val="center"/>
          </w:tcPr>
          <w:p w14:paraId="33E9AC8D">
            <w:pPr>
              <w:numPr>
                <w:ilvl w:val="0"/>
                <w:numId w:val="0"/>
              </w:numPr>
              <w:adjustRightInd w:val="0"/>
              <w:snapToGrid w:val="0"/>
              <w:ind w:left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《中华人民共和国</w:t>
            </w:r>
            <w:r>
              <w:rPr>
                <w:rFonts w:hint="eastAsia" w:ascii="宋体" w:hAnsi="宋体" w:cs="宋体"/>
                <w:color w:val="000000"/>
                <w:sz w:val="18"/>
                <w:szCs w:val="18"/>
                <w:lang w:val="en-US" w:eastAsia="zh-CN"/>
              </w:rPr>
              <w:t>兵役法</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征兵工作条例</w:t>
            </w:r>
            <w:r>
              <w:rPr>
                <w:rFonts w:hint="eastAsia" w:ascii="宋体" w:hAnsi="宋体" w:eastAsia="宋体" w:cs="宋体"/>
                <w:color w:val="000000"/>
                <w:sz w:val="18"/>
                <w:szCs w:val="18"/>
              </w:rPr>
              <w:t>》</w:t>
            </w:r>
          </w:p>
        </w:tc>
        <w:tc>
          <w:tcPr>
            <w:tcW w:w="1530" w:type="dxa"/>
            <w:noWrap w:val="0"/>
            <w:vAlign w:val="center"/>
          </w:tcPr>
          <w:p w14:paraId="6D6793D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1E6AE831">
            <w:pPr>
              <w:adjustRightInd w:val="0"/>
              <w:snapToGrid w:val="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英额布镇武装部</w:t>
            </w:r>
          </w:p>
        </w:tc>
        <w:tc>
          <w:tcPr>
            <w:tcW w:w="1402" w:type="dxa"/>
            <w:noWrap w:val="0"/>
            <w:vAlign w:val="center"/>
          </w:tcPr>
          <w:p w14:paraId="20E9C5D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210623DD">
            <w:pPr>
              <w:adjustRightInd w:val="0"/>
              <w:snapToGrid w:val="0"/>
              <w:rPr>
                <w:rFonts w:hint="eastAsia" w:ascii="宋体" w:hAnsi="宋体" w:eastAsia="宋体" w:cs="宋体"/>
                <w:color w:val="000000"/>
                <w:sz w:val="18"/>
                <w:szCs w:val="18"/>
              </w:rPr>
            </w:pPr>
          </w:p>
        </w:tc>
        <w:tc>
          <w:tcPr>
            <w:tcW w:w="858" w:type="dxa"/>
            <w:noWrap w:val="0"/>
            <w:vAlign w:val="center"/>
          </w:tcPr>
          <w:p w14:paraId="3D276D0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36B05DD2">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182E1E8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0AA0A0CF">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67B6716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31162D85">
            <w:pPr>
              <w:widowControl/>
              <w:jc w:val="center"/>
              <w:rPr>
                <w:rFonts w:hint="eastAsia" w:ascii="宋体" w:hAnsi="宋体" w:eastAsia="宋体" w:cs="宋体"/>
                <w:color w:val="000000"/>
                <w:kern w:val="2"/>
                <w:sz w:val="18"/>
                <w:szCs w:val="18"/>
                <w:lang w:val="en-US" w:eastAsia="zh-CN" w:bidi="ar-SA"/>
              </w:rPr>
            </w:pPr>
          </w:p>
        </w:tc>
      </w:tr>
      <w:tr w14:paraId="0EF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586C801F">
            <w:pPr>
              <w:widowControl/>
              <w:numPr>
                <w:ilvl w:val="0"/>
                <w:numId w:val="1"/>
              </w:numPr>
              <w:tabs>
                <w:tab w:val="clear" w:pos="420"/>
              </w:tabs>
              <w:spacing w:line="240" w:lineRule="atLeast"/>
              <w:ind w:left="425" w:leftChars="0" w:hanging="425" w:firstLineChars="0"/>
              <w:jc w:val="center"/>
              <w:textAlignment w:val="center"/>
              <w:rPr>
                <w:rFonts w:hint="eastAsia" w:ascii="宋体" w:hAnsi="宋体" w:cs="宋体"/>
                <w:color w:val="000000"/>
                <w:sz w:val="18"/>
                <w:szCs w:val="18"/>
                <w:lang w:val="en-US" w:eastAsia="zh-CN"/>
              </w:rPr>
            </w:pPr>
            <w:r>
              <w:rPr>
                <w:rFonts w:hint="default" w:ascii="宋体" w:hAnsi="宋体" w:eastAsia="宋体" w:cs="宋体"/>
                <w:color w:val="000000"/>
                <w:kern w:val="2"/>
                <w:sz w:val="18"/>
                <w:szCs w:val="18"/>
                <w:lang w:val="en-US" w:eastAsia="zh-CN" w:bidi="ar-SA"/>
              </w:rPr>
              <w:t>16</w:t>
            </w:r>
          </w:p>
        </w:tc>
        <w:tc>
          <w:tcPr>
            <w:tcW w:w="721" w:type="dxa"/>
            <w:vMerge w:val="continue"/>
            <w:noWrap w:val="0"/>
            <w:vAlign w:val="center"/>
          </w:tcPr>
          <w:p w14:paraId="58A7EC4C">
            <w:pPr>
              <w:adjustRightInd w:val="0"/>
              <w:snapToGrid w:val="0"/>
              <w:jc w:val="center"/>
              <w:rPr>
                <w:rFonts w:hint="eastAsia" w:ascii="宋体" w:hAnsi="宋体" w:cs="宋体"/>
                <w:color w:val="000000"/>
                <w:sz w:val="18"/>
                <w:szCs w:val="18"/>
                <w:lang w:val="en-US" w:eastAsia="zh-CN"/>
              </w:rPr>
            </w:pPr>
          </w:p>
        </w:tc>
        <w:tc>
          <w:tcPr>
            <w:tcW w:w="1136" w:type="dxa"/>
            <w:noWrap w:val="0"/>
            <w:vAlign w:val="center"/>
          </w:tcPr>
          <w:p w14:paraId="25DBE90B">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政策文件</w:t>
            </w:r>
          </w:p>
        </w:tc>
        <w:tc>
          <w:tcPr>
            <w:tcW w:w="3185" w:type="dxa"/>
            <w:noWrap w:val="0"/>
            <w:vAlign w:val="center"/>
          </w:tcPr>
          <w:p w14:paraId="1245625C">
            <w:pPr>
              <w:adjustRightInd w:val="0"/>
              <w:snapToGrid w:val="0"/>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征兵政策、征兵条件</w:t>
            </w:r>
          </w:p>
        </w:tc>
        <w:tc>
          <w:tcPr>
            <w:tcW w:w="1855" w:type="dxa"/>
            <w:noWrap w:val="0"/>
            <w:vAlign w:val="center"/>
          </w:tcPr>
          <w:p w14:paraId="6C9638CC">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w:t>
            </w:r>
            <w:r>
              <w:rPr>
                <w:rFonts w:hint="eastAsia" w:ascii="宋体" w:hAnsi="宋体" w:cs="宋体"/>
                <w:color w:val="000000"/>
                <w:sz w:val="18"/>
                <w:szCs w:val="18"/>
                <w:lang w:val="en-US" w:eastAsia="zh-CN"/>
              </w:rPr>
              <w:t>兵役法</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征兵工作条例</w:t>
            </w:r>
            <w:r>
              <w:rPr>
                <w:rFonts w:hint="eastAsia" w:ascii="宋体" w:hAnsi="宋体" w:eastAsia="宋体" w:cs="宋体"/>
                <w:color w:val="000000"/>
                <w:sz w:val="18"/>
                <w:szCs w:val="18"/>
              </w:rPr>
              <w:t>》</w:t>
            </w:r>
          </w:p>
        </w:tc>
        <w:tc>
          <w:tcPr>
            <w:tcW w:w="1530" w:type="dxa"/>
            <w:noWrap w:val="0"/>
            <w:vAlign w:val="center"/>
          </w:tcPr>
          <w:p w14:paraId="0452035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484712D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英额布镇武装部</w:t>
            </w:r>
          </w:p>
        </w:tc>
        <w:tc>
          <w:tcPr>
            <w:tcW w:w="1402" w:type="dxa"/>
            <w:noWrap w:val="0"/>
            <w:vAlign w:val="center"/>
          </w:tcPr>
          <w:p w14:paraId="4183759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14:paraId="4C15441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i w:val="0"/>
                <w:iCs w:val="0"/>
                <w:color w:val="000000"/>
                <w:kern w:val="0"/>
                <w:sz w:val="18"/>
                <w:szCs w:val="18"/>
                <w:u w:val="none"/>
                <w:lang w:val="en-US" w:eastAsia="zh-CN" w:bidi="ar"/>
              </w:rPr>
              <w:t>社区/企事业单位/村公示栏（电子屏）</w:t>
            </w:r>
          </w:p>
          <w:p w14:paraId="53071E17">
            <w:pPr>
              <w:adjustRightInd w:val="0"/>
              <w:snapToGrid w:val="0"/>
              <w:rPr>
                <w:rFonts w:hint="eastAsia" w:ascii="宋体" w:hAnsi="宋体" w:eastAsia="宋体" w:cs="宋体"/>
                <w:color w:val="000000"/>
                <w:sz w:val="18"/>
                <w:szCs w:val="18"/>
              </w:rPr>
            </w:pPr>
          </w:p>
        </w:tc>
        <w:tc>
          <w:tcPr>
            <w:tcW w:w="858" w:type="dxa"/>
            <w:noWrap w:val="0"/>
            <w:vAlign w:val="center"/>
          </w:tcPr>
          <w:p w14:paraId="52EFBD4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5F3372A0">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36E0DC4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31A83B6B">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06C7718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02500E1">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7DCD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46F45CD5">
            <w:pPr>
              <w:widowControl/>
              <w:numPr>
                <w:ilvl w:val="0"/>
                <w:numId w:val="1"/>
              </w:numPr>
              <w:tabs>
                <w:tab w:val="clear" w:pos="420"/>
              </w:tabs>
              <w:spacing w:line="240" w:lineRule="atLeast"/>
              <w:ind w:left="425" w:leftChars="0" w:hanging="425" w:firstLineChars="0"/>
              <w:jc w:val="center"/>
              <w:textAlignment w:val="center"/>
              <w:rPr>
                <w:rFonts w:hint="eastAsia" w:ascii="宋体" w:hAnsi="宋体" w:cs="宋体"/>
                <w:color w:val="000000"/>
                <w:sz w:val="18"/>
                <w:szCs w:val="18"/>
                <w:lang w:val="en-US" w:eastAsia="zh-CN"/>
              </w:rPr>
            </w:pPr>
            <w:r>
              <w:rPr>
                <w:rFonts w:hint="default" w:ascii="宋体" w:hAnsi="宋体" w:eastAsia="宋体" w:cs="宋体"/>
                <w:color w:val="000000"/>
                <w:kern w:val="2"/>
                <w:sz w:val="18"/>
                <w:szCs w:val="18"/>
                <w:lang w:val="en-US" w:eastAsia="zh-CN" w:bidi="ar-SA"/>
              </w:rPr>
              <w:t>17</w:t>
            </w:r>
          </w:p>
        </w:tc>
        <w:tc>
          <w:tcPr>
            <w:tcW w:w="721" w:type="dxa"/>
            <w:noWrap w:val="0"/>
            <w:vAlign w:val="center"/>
          </w:tcPr>
          <w:p w14:paraId="76A89616">
            <w:pPr>
              <w:adjustRightInd w:val="0"/>
              <w:snapToGrid w:val="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残联</w:t>
            </w:r>
          </w:p>
        </w:tc>
        <w:tc>
          <w:tcPr>
            <w:tcW w:w="1136" w:type="dxa"/>
            <w:noWrap w:val="0"/>
            <w:vAlign w:val="center"/>
          </w:tcPr>
          <w:p w14:paraId="54F1CFEB">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工作职责</w:t>
            </w:r>
          </w:p>
        </w:tc>
        <w:tc>
          <w:tcPr>
            <w:tcW w:w="3185" w:type="dxa"/>
            <w:noWrap w:val="0"/>
            <w:vAlign w:val="center"/>
          </w:tcPr>
          <w:p w14:paraId="7B81FF4C">
            <w:pPr>
              <w:adjustRightInd w:val="0"/>
              <w:snapToGrid w:val="0"/>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残疾人名单、残疾证更换与注销</w:t>
            </w:r>
          </w:p>
        </w:tc>
        <w:tc>
          <w:tcPr>
            <w:tcW w:w="1855" w:type="dxa"/>
            <w:noWrap w:val="0"/>
            <w:vAlign w:val="center"/>
          </w:tcPr>
          <w:p w14:paraId="34AF306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cs="宋体"/>
                <w:color w:val="000000"/>
                <w:sz w:val="18"/>
                <w:szCs w:val="18"/>
                <w:lang w:val="en-US" w:eastAsia="zh-CN"/>
              </w:rPr>
              <w:t>残疾人证管理办法</w:t>
            </w:r>
            <w:r>
              <w:rPr>
                <w:rFonts w:hint="eastAsia" w:ascii="宋体" w:hAnsi="宋体" w:eastAsia="宋体" w:cs="宋体"/>
                <w:color w:val="000000"/>
                <w:sz w:val="18"/>
                <w:szCs w:val="18"/>
              </w:rPr>
              <w:t>》</w:t>
            </w:r>
          </w:p>
        </w:tc>
        <w:tc>
          <w:tcPr>
            <w:tcW w:w="1530" w:type="dxa"/>
            <w:noWrap w:val="0"/>
            <w:vAlign w:val="center"/>
          </w:tcPr>
          <w:p w14:paraId="7C0A5EDE">
            <w:pPr>
              <w:adjustRightInd w:val="0"/>
              <w:snapToGrid w:val="0"/>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每月一公示，公示日期为每月8号-10号</w:t>
            </w:r>
          </w:p>
        </w:tc>
        <w:tc>
          <w:tcPr>
            <w:tcW w:w="930" w:type="dxa"/>
            <w:noWrap w:val="0"/>
            <w:vAlign w:val="center"/>
          </w:tcPr>
          <w:p w14:paraId="199E2F5A">
            <w:pPr>
              <w:adjustRightInd w:val="0"/>
              <w:snapToGrid w:val="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英额布镇政务大厅</w:t>
            </w:r>
          </w:p>
        </w:tc>
        <w:tc>
          <w:tcPr>
            <w:tcW w:w="1402" w:type="dxa"/>
            <w:noWrap w:val="0"/>
            <w:vAlign w:val="center"/>
          </w:tcPr>
          <w:p w14:paraId="1231D31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i w:val="0"/>
                <w:iCs w:val="0"/>
                <w:color w:val="000000"/>
                <w:kern w:val="0"/>
                <w:sz w:val="18"/>
                <w:szCs w:val="18"/>
                <w:u w:val="none"/>
                <w:lang w:val="en-US" w:eastAsia="zh-CN" w:bidi="ar"/>
              </w:rPr>
              <w:t>社区/企事业单位/村公示栏（电子屏）</w:t>
            </w:r>
          </w:p>
        </w:tc>
        <w:tc>
          <w:tcPr>
            <w:tcW w:w="858" w:type="dxa"/>
            <w:noWrap w:val="0"/>
            <w:vAlign w:val="center"/>
          </w:tcPr>
          <w:p w14:paraId="521CCEA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3415F033">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256B343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496FC6B9">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52063D83">
            <w:pPr>
              <w:adjustRightInd w:val="0"/>
              <w:snapToGrid w:val="0"/>
              <w:jc w:val="center"/>
              <w:rPr>
                <w:rFonts w:hint="eastAsia" w:ascii="宋体" w:hAnsi="宋体" w:eastAsia="宋体" w:cs="宋体"/>
                <w:color w:val="000000"/>
                <w:sz w:val="18"/>
                <w:szCs w:val="18"/>
              </w:rPr>
            </w:pPr>
          </w:p>
        </w:tc>
        <w:tc>
          <w:tcPr>
            <w:tcW w:w="777" w:type="dxa"/>
            <w:noWrap w:val="0"/>
            <w:vAlign w:val="center"/>
          </w:tcPr>
          <w:p w14:paraId="00C62303">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r>
      <w:tr w14:paraId="48AB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341ECA46">
            <w:pPr>
              <w:pStyle w:val="5"/>
              <w:numPr>
                <w:ilvl w:val="0"/>
                <w:numId w:val="1"/>
              </w:numPr>
              <w:tabs>
                <w:tab w:val="clear" w:pos="420"/>
              </w:tabs>
              <w:adjustRightInd w:val="0"/>
              <w:snapToGrid w:val="0"/>
              <w:ind w:left="425" w:leftChars="0" w:hanging="425" w:firstLineChars="0"/>
              <w:jc w:val="center"/>
              <w:rPr>
                <w:rFonts w:hint="eastAsia" w:ascii="宋体" w:hAnsi="宋体" w:cs="宋体"/>
                <w:color w:val="000000"/>
                <w:sz w:val="18"/>
                <w:szCs w:val="18"/>
                <w:lang w:val="en-US" w:eastAsia="zh-CN"/>
              </w:rPr>
            </w:pPr>
            <w:r>
              <w:rPr>
                <w:rFonts w:hint="default" w:ascii="宋体" w:hAnsi="宋体" w:eastAsia="等线" w:cs="宋体"/>
                <w:color w:val="000000"/>
                <w:kern w:val="2"/>
                <w:sz w:val="18"/>
                <w:szCs w:val="18"/>
                <w:lang w:val="en-US" w:eastAsia="zh-CN" w:bidi="ar-SA"/>
              </w:rPr>
              <w:t>18</w:t>
            </w:r>
            <w:r>
              <w:rPr>
                <w:rFonts w:hint="eastAsia" w:ascii="宋体" w:hAnsi="宋体" w:eastAsia="宋体" w:cs="宋体"/>
                <w:color w:val="000000"/>
                <w:sz w:val="18"/>
                <w:szCs w:val="18"/>
              </w:rPr>
              <w:t>1</w:t>
            </w:r>
          </w:p>
        </w:tc>
        <w:tc>
          <w:tcPr>
            <w:tcW w:w="721" w:type="dxa"/>
            <w:vMerge w:val="restart"/>
            <w:noWrap w:val="0"/>
            <w:vAlign w:val="center"/>
          </w:tcPr>
          <w:p w14:paraId="5A85399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移民</w:t>
            </w:r>
          </w:p>
          <w:p w14:paraId="2FF1550B">
            <w:pPr>
              <w:adjustRightInd w:val="0"/>
              <w:snapToGrid w:val="0"/>
              <w:jc w:val="center"/>
              <w:rPr>
                <w:rFonts w:hint="eastAsia" w:ascii="宋体" w:hAnsi="宋体" w:cs="宋体"/>
                <w:color w:val="000000"/>
                <w:sz w:val="18"/>
                <w:szCs w:val="18"/>
                <w:lang w:val="en-US" w:eastAsia="zh-CN"/>
              </w:rPr>
            </w:pPr>
          </w:p>
        </w:tc>
        <w:tc>
          <w:tcPr>
            <w:tcW w:w="1136" w:type="dxa"/>
            <w:noWrap w:val="0"/>
            <w:vAlign w:val="center"/>
          </w:tcPr>
          <w:p w14:paraId="3310C474">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移民工程</w:t>
            </w:r>
          </w:p>
        </w:tc>
        <w:tc>
          <w:tcPr>
            <w:tcW w:w="3185" w:type="dxa"/>
            <w:noWrap w:val="0"/>
            <w:vAlign w:val="center"/>
          </w:tcPr>
          <w:p w14:paraId="18F1D6F9">
            <w:pPr>
              <w:pStyle w:val="5"/>
              <w:adjustRightInd w:val="0"/>
              <w:snapToGrid w:val="0"/>
              <w:ind w:firstLine="0" w:firstLineChars="0"/>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村庄绿化美化项目</w:t>
            </w:r>
          </w:p>
        </w:tc>
        <w:tc>
          <w:tcPr>
            <w:tcW w:w="1855" w:type="dxa"/>
            <w:vMerge w:val="restart"/>
            <w:noWrap w:val="0"/>
            <w:vAlign w:val="center"/>
          </w:tcPr>
          <w:p w14:paraId="4A787062">
            <w:pPr>
              <w:adjustRightInd w:val="0"/>
              <w:snapToGrid w:val="0"/>
              <w:rPr>
                <w:rFonts w:hint="eastAsia" w:ascii="宋体" w:hAnsi="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吉林省大中型水库移民扶持项目管理办法</w:t>
            </w:r>
            <w:r>
              <w:rPr>
                <w:rFonts w:hint="eastAsia" w:ascii="宋体" w:hAnsi="宋体" w:eastAsia="宋体" w:cs="宋体"/>
                <w:color w:val="000000"/>
                <w:sz w:val="18"/>
                <w:szCs w:val="18"/>
              </w:rPr>
              <w:t>》</w:t>
            </w:r>
          </w:p>
          <w:p w14:paraId="01A7C866">
            <w:pPr>
              <w:adjustRightInd w:val="0"/>
              <w:snapToGrid w:val="0"/>
              <w:rPr>
                <w:rFonts w:hint="eastAsia" w:ascii="宋体" w:hAnsi="宋体" w:eastAsia="宋体" w:cs="宋体"/>
                <w:color w:val="000000"/>
                <w:sz w:val="18"/>
                <w:szCs w:val="18"/>
              </w:rPr>
            </w:pPr>
          </w:p>
        </w:tc>
        <w:tc>
          <w:tcPr>
            <w:tcW w:w="1530" w:type="dxa"/>
            <w:noWrap w:val="0"/>
            <w:vAlign w:val="center"/>
          </w:tcPr>
          <w:p w14:paraId="171A18A2">
            <w:pPr>
              <w:adjustRightInd w:val="0"/>
              <w:snapToGrid w:val="0"/>
              <w:rPr>
                <w:rFonts w:hint="eastAsia" w:ascii="宋体" w:hAnsi="宋体" w:cs="宋体"/>
                <w:color w:val="000000"/>
                <w:sz w:val="18"/>
                <w:szCs w:val="18"/>
                <w:lang w:val="en-US" w:eastAsia="zh-CN"/>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69EC5C1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noWrap w:val="0"/>
            <w:vAlign w:val="center"/>
          </w:tcPr>
          <w:p w14:paraId="359FE71C">
            <w:pPr>
              <w:adjustRightInd w:val="0"/>
              <w:snapToGrid w:val="0"/>
              <w:rPr>
                <w:rFonts w:hint="eastAsia" w:ascii="宋体" w:hAnsi="宋体" w:eastAsia="宋体" w:cs="宋体"/>
                <w:color w:val="000000"/>
                <w:sz w:val="18"/>
                <w:szCs w:val="18"/>
              </w:rPr>
            </w:pPr>
          </w:p>
          <w:p w14:paraId="0FB4483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村</w:t>
            </w:r>
            <w:r>
              <w:rPr>
                <w:rFonts w:hint="eastAsia" w:ascii="宋体" w:hAnsi="宋体" w:eastAsia="宋体" w:cs="宋体"/>
                <w:i w:val="0"/>
                <w:iCs w:val="0"/>
                <w:color w:val="000000"/>
                <w:kern w:val="0"/>
                <w:sz w:val="18"/>
                <w:szCs w:val="18"/>
                <w:u w:val="none"/>
                <w:lang w:val="en-US" w:eastAsia="zh-CN" w:bidi="ar"/>
              </w:rPr>
              <w:t>公示栏</w:t>
            </w:r>
          </w:p>
        </w:tc>
        <w:tc>
          <w:tcPr>
            <w:tcW w:w="858" w:type="dxa"/>
            <w:noWrap w:val="0"/>
            <w:vAlign w:val="center"/>
          </w:tcPr>
          <w:p w14:paraId="29DEF6C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76E4506E">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0DBBE580">
            <w:pPr>
              <w:adjustRightInd w:val="0"/>
              <w:snapToGrid w:val="0"/>
              <w:jc w:val="center"/>
              <w:rPr>
                <w:rFonts w:hint="eastAsia" w:ascii="宋体" w:hAnsi="宋体" w:eastAsia="宋体" w:cs="宋体"/>
                <w:color w:val="000000"/>
                <w:sz w:val="18"/>
                <w:szCs w:val="18"/>
              </w:rPr>
            </w:pPr>
          </w:p>
        </w:tc>
        <w:tc>
          <w:tcPr>
            <w:tcW w:w="727" w:type="dxa"/>
            <w:noWrap w:val="0"/>
            <w:vAlign w:val="center"/>
          </w:tcPr>
          <w:p w14:paraId="6B453788">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6" w:type="dxa"/>
            <w:noWrap w:val="0"/>
            <w:vAlign w:val="center"/>
          </w:tcPr>
          <w:p w14:paraId="2EF2B7B7">
            <w:pPr>
              <w:adjustRightInd w:val="0"/>
              <w:snapToGrid w:val="0"/>
              <w:jc w:val="center"/>
              <w:rPr>
                <w:rFonts w:hint="eastAsia" w:ascii="宋体" w:hAnsi="宋体" w:eastAsia="宋体" w:cs="宋体"/>
                <w:color w:val="000000"/>
                <w:sz w:val="18"/>
                <w:szCs w:val="18"/>
              </w:rPr>
            </w:pPr>
          </w:p>
        </w:tc>
        <w:tc>
          <w:tcPr>
            <w:tcW w:w="777" w:type="dxa"/>
            <w:noWrap w:val="0"/>
            <w:vAlign w:val="center"/>
          </w:tcPr>
          <w:p w14:paraId="721FFAB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C4E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14:paraId="2C51A467">
            <w:pPr>
              <w:pStyle w:val="5"/>
              <w:numPr>
                <w:ilvl w:val="0"/>
                <w:numId w:val="1"/>
              </w:numPr>
              <w:tabs>
                <w:tab w:val="clear" w:pos="420"/>
              </w:tabs>
              <w:adjustRightInd w:val="0"/>
              <w:snapToGrid w:val="0"/>
              <w:ind w:left="425" w:leftChars="0" w:hanging="425" w:firstLineChars="0"/>
              <w:jc w:val="center"/>
              <w:rPr>
                <w:rFonts w:hint="eastAsia" w:ascii="宋体" w:hAnsi="宋体" w:cs="宋体"/>
                <w:color w:val="000000"/>
                <w:sz w:val="18"/>
                <w:szCs w:val="18"/>
                <w:lang w:val="en-US" w:eastAsia="zh-CN"/>
              </w:rPr>
            </w:pPr>
            <w:r>
              <w:rPr>
                <w:rFonts w:hint="default" w:ascii="宋体" w:hAnsi="宋体" w:eastAsia="等线" w:cs="宋体"/>
                <w:color w:val="000000"/>
                <w:kern w:val="2"/>
                <w:sz w:val="18"/>
                <w:szCs w:val="18"/>
                <w:lang w:val="en-US" w:eastAsia="zh-CN" w:bidi="ar-SA"/>
              </w:rPr>
              <w:t>19</w:t>
            </w:r>
            <w:r>
              <w:rPr>
                <w:rFonts w:hint="eastAsia" w:ascii="宋体" w:hAnsi="宋体" w:eastAsia="宋体" w:cs="宋体"/>
                <w:color w:val="000000"/>
                <w:sz w:val="18"/>
                <w:szCs w:val="18"/>
                <w:lang w:val="en-US" w:eastAsia="zh-CN"/>
              </w:rPr>
              <w:t>2</w:t>
            </w:r>
          </w:p>
        </w:tc>
        <w:tc>
          <w:tcPr>
            <w:tcW w:w="721" w:type="dxa"/>
            <w:vMerge w:val="continue"/>
            <w:noWrap w:val="0"/>
            <w:vAlign w:val="center"/>
          </w:tcPr>
          <w:p w14:paraId="0C42A842">
            <w:pPr>
              <w:adjustRightInd w:val="0"/>
              <w:snapToGrid w:val="0"/>
              <w:jc w:val="center"/>
              <w:rPr>
                <w:rFonts w:hint="eastAsia" w:ascii="宋体" w:hAnsi="宋体" w:cs="宋体"/>
                <w:color w:val="000000"/>
                <w:sz w:val="18"/>
                <w:szCs w:val="18"/>
                <w:lang w:val="en-US" w:eastAsia="zh-CN"/>
              </w:rPr>
            </w:pPr>
          </w:p>
        </w:tc>
        <w:tc>
          <w:tcPr>
            <w:tcW w:w="1136" w:type="dxa"/>
            <w:noWrap w:val="0"/>
            <w:vAlign w:val="center"/>
          </w:tcPr>
          <w:p w14:paraId="0FED9532">
            <w:pPr>
              <w:adjustRightInd w:val="0"/>
              <w:snapToGrid w:val="0"/>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移民工程</w:t>
            </w:r>
          </w:p>
        </w:tc>
        <w:tc>
          <w:tcPr>
            <w:tcW w:w="3185" w:type="dxa"/>
            <w:noWrap w:val="0"/>
            <w:vAlign w:val="center"/>
          </w:tcPr>
          <w:p w14:paraId="25C9FAA1">
            <w:pPr>
              <w:pStyle w:val="5"/>
              <w:adjustRightInd w:val="0"/>
              <w:snapToGrid w:val="0"/>
              <w:ind w:firstLine="0" w:firstLineChars="0"/>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村部广场建设项目</w:t>
            </w:r>
          </w:p>
        </w:tc>
        <w:tc>
          <w:tcPr>
            <w:tcW w:w="1855" w:type="dxa"/>
            <w:vMerge w:val="continue"/>
            <w:noWrap w:val="0"/>
            <w:vAlign w:val="center"/>
          </w:tcPr>
          <w:p w14:paraId="235129EA">
            <w:pPr>
              <w:adjustRightInd w:val="0"/>
              <w:snapToGrid w:val="0"/>
              <w:rPr>
                <w:rFonts w:hint="eastAsia" w:ascii="宋体" w:hAnsi="宋体" w:eastAsia="宋体" w:cs="宋体"/>
                <w:color w:val="000000"/>
                <w:sz w:val="18"/>
                <w:szCs w:val="18"/>
              </w:rPr>
            </w:pPr>
          </w:p>
        </w:tc>
        <w:tc>
          <w:tcPr>
            <w:tcW w:w="1530" w:type="dxa"/>
            <w:noWrap w:val="0"/>
            <w:vAlign w:val="center"/>
          </w:tcPr>
          <w:p w14:paraId="6F4B87CA">
            <w:pPr>
              <w:adjustRightInd w:val="0"/>
              <w:snapToGrid w:val="0"/>
              <w:rPr>
                <w:rFonts w:hint="eastAsia" w:ascii="宋体" w:hAnsi="宋体" w:cs="宋体"/>
                <w:color w:val="000000"/>
                <w:sz w:val="18"/>
                <w:szCs w:val="18"/>
                <w:lang w:val="en-US" w:eastAsia="zh-CN"/>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14:paraId="4AB1875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tc>
        <w:tc>
          <w:tcPr>
            <w:tcW w:w="1402" w:type="dxa"/>
            <w:noWrap w:val="0"/>
            <w:vAlign w:val="center"/>
          </w:tcPr>
          <w:p w14:paraId="363A55A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村</w:t>
            </w:r>
            <w:r>
              <w:rPr>
                <w:rFonts w:hint="eastAsia" w:ascii="宋体" w:hAnsi="宋体" w:eastAsia="宋体" w:cs="宋体"/>
                <w:i w:val="0"/>
                <w:iCs w:val="0"/>
                <w:color w:val="000000"/>
                <w:kern w:val="0"/>
                <w:sz w:val="18"/>
                <w:szCs w:val="18"/>
                <w:u w:val="none"/>
                <w:lang w:val="en-US" w:eastAsia="zh-CN" w:bidi="ar"/>
              </w:rPr>
              <w:t>公示栏</w:t>
            </w:r>
          </w:p>
        </w:tc>
        <w:tc>
          <w:tcPr>
            <w:tcW w:w="858" w:type="dxa"/>
            <w:noWrap w:val="0"/>
            <w:vAlign w:val="center"/>
          </w:tcPr>
          <w:p w14:paraId="1790D83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64C03C87">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7835860F">
            <w:pPr>
              <w:adjustRightInd w:val="0"/>
              <w:snapToGrid w:val="0"/>
              <w:jc w:val="center"/>
              <w:rPr>
                <w:rFonts w:hint="eastAsia" w:ascii="宋体" w:hAnsi="宋体" w:eastAsia="宋体" w:cs="宋体"/>
                <w:color w:val="000000"/>
                <w:sz w:val="18"/>
                <w:szCs w:val="18"/>
              </w:rPr>
            </w:pPr>
          </w:p>
        </w:tc>
        <w:tc>
          <w:tcPr>
            <w:tcW w:w="727" w:type="dxa"/>
            <w:noWrap w:val="0"/>
            <w:vAlign w:val="center"/>
          </w:tcPr>
          <w:p w14:paraId="2A352EB0">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6" w:type="dxa"/>
            <w:noWrap w:val="0"/>
            <w:vAlign w:val="center"/>
          </w:tcPr>
          <w:p w14:paraId="3CA8D2F2">
            <w:pPr>
              <w:adjustRightInd w:val="0"/>
              <w:snapToGrid w:val="0"/>
              <w:jc w:val="center"/>
              <w:rPr>
                <w:rFonts w:hint="eastAsia" w:ascii="宋体" w:hAnsi="宋体" w:eastAsia="宋体" w:cs="宋体"/>
                <w:color w:val="000000"/>
                <w:sz w:val="18"/>
                <w:szCs w:val="18"/>
              </w:rPr>
            </w:pPr>
          </w:p>
        </w:tc>
        <w:tc>
          <w:tcPr>
            <w:tcW w:w="777" w:type="dxa"/>
            <w:noWrap w:val="0"/>
            <w:vAlign w:val="center"/>
          </w:tcPr>
          <w:p w14:paraId="7EA29DF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6F8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549" w:type="dxa"/>
            <w:noWrap w:val="0"/>
            <w:vAlign w:val="center"/>
          </w:tcPr>
          <w:p w14:paraId="72033727">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20</w:t>
            </w:r>
            <w:r>
              <w:rPr>
                <w:rFonts w:hint="eastAsia" w:ascii="宋体" w:hAnsi="宋体" w:cs="宋体"/>
                <w:color w:val="000000"/>
                <w:sz w:val="18"/>
                <w:szCs w:val="18"/>
                <w:lang w:val="en-US" w:eastAsia="zh-CN"/>
              </w:rPr>
              <w:t>22</w:t>
            </w:r>
          </w:p>
        </w:tc>
        <w:tc>
          <w:tcPr>
            <w:tcW w:w="721" w:type="dxa"/>
            <w:noWrap w:val="0"/>
            <w:vAlign w:val="center"/>
          </w:tcPr>
          <w:p w14:paraId="02ED4A5E">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14:paraId="2E8AB19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出生</w:t>
            </w:r>
          </w:p>
          <w:p w14:paraId="7497EF2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登记</w:t>
            </w:r>
          </w:p>
        </w:tc>
        <w:tc>
          <w:tcPr>
            <w:tcW w:w="3185" w:type="dxa"/>
            <w:noWrap w:val="0"/>
            <w:vAlign w:val="center"/>
          </w:tcPr>
          <w:p w14:paraId="638AE318">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受理部门、办理条件、办理流程、所需材料、办理时限、收费依据及标准</w:t>
            </w:r>
            <w:r>
              <w:rPr>
                <w:rFonts w:hint="eastAsia" w:ascii="宋体" w:hAnsi="宋体" w:eastAsia="宋体" w:cs="宋体"/>
                <w:color w:val="000000"/>
                <w:sz w:val="18"/>
                <w:szCs w:val="18"/>
              </w:rPr>
              <w:t xml:space="preserve">      </w:t>
            </w:r>
          </w:p>
        </w:tc>
        <w:tc>
          <w:tcPr>
            <w:tcW w:w="1855" w:type="dxa"/>
            <w:noWrap w:val="0"/>
            <w:vAlign w:val="center"/>
          </w:tcPr>
          <w:p w14:paraId="52935572">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4277BED9">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5A8EA1D0">
            <w:pPr>
              <w:adjustRightInd w:val="0"/>
              <w:snapToGrid w:val="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7FB93A96">
            <w:pPr>
              <w:widowControl/>
              <w:spacing w:line="240" w:lineRule="atLeast"/>
              <w:jc w:val="left"/>
              <w:textAlignment w:val="center"/>
              <w:rPr>
                <w:rFonts w:hint="eastAsia" w:ascii="仿宋_GB2312" w:hAnsi="宋体" w:eastAsia="仿宋_GB2312"/>
                <w:color w:val="000000"/>
                <w:sz w:val="18"/>
                <w:szCs w:val="18"/>
              </w:rPr>
            </w:pPr>
          </w:p>
          <w:p w14:paraId="65FDF2D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20E0E6DB">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61C44497">
            <w:pPr>
              <w:adjustRightInd w:val="0"/>
              <w:snapToGrid w:val="0"/>
              <w:rPr>
                <w:rFonts w:hint="eastAsia" w:ascii="宋体" w:hAnsi="宋体" w:eastAsia="宋体" w:cs="宋体"/>
                <w:color w:val="000000"/>
                <w:sz w:val="18"/>
                <w:szCs w:val="18"/>
              </w:rPr>
            </w:pPr>
          </w:p>
        </w:tc>
        <w:tc>
          <w:tcPr>
            <w:tcW w:w="858" w:type="dxa"/>
            <w:noWrap w:val="0"/>
            <w:vAlign w:val="center"/>
          </w:tcPr>
          <w:p w14:paraId="682EF5E1">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76D0938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677A1CF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115D992C">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23CB364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77" w:type="dxa"/>
            <w:noWrap w:val="0"/>
            <w:vAlign w:val="center"/>
          </w:tcPr>
          <w:p w14:paraId="2DC6D7F1">
            <w:pPr>
              <w:adjustRightInd w:val="0"/>
              <w:snapToGrid w:val="0"/>
              <w:jc w:val="center"/>
              <w:rPr>
                <w:rFonts w:hint="eastAsia" w:ascii="宋体" w:hAnsi="宋体" w:eastAsia="宋体" w:cs="宋体"/>
                <w:color w:val="000000"/>
                <w:sz w:val="18"/>
                <w:szCs w:val="18"/>
              </w:rPr>
            </w:pPr>
          </w:p>
        </w:tc>
      </w:tr>
      <w:tr w14:paraId="2E6A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549" w:type="dxa"/>
            <w:noWrap w:val="0"/>
            <w:vAlign w:val="center"/>
          </w:tcPr>
          <w:p w14:paraId="506B681B">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21</w:t>
            </w:r>
            <w:r>
              <w:rPr>
                <w:rFonts w:hint="eastAsia" w:ascii="宋体" w:hAnsi="宋体" w:cs="宋体"/>
                <w:color w:val="000000"/>
                <w:sz w:val="18"/>
                <w:szCs w:val="18"/>
                <w:lang w:val="en-US" w:eastAsia="zh-CN"/>
              </w:rPr>
              <w:t>23</w:t>
            </w:r>
          </w:p>
        </w:tc>
        <w:tc>
          <w:tcPr>
            <w:tcW w:w="721" w:type="dxa"/>
            <w:vMerge w:val="restart"/>
            <w:noWrap w:val="0"/>
            <w:vAlign w:val="center"/>
          </w:tcPr>
          <w:p w14:paraId="2F1CE69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14:paraId="3754F5C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收养</w:t>
            </w:r>
          </w:p>
          <w:p w14:paraId="0F83DFE8">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登记</w:t>
            </w:r>
          </w:p>
        </w:tc>
        <w:tc>
          <w:tcPr>
            <w:tcW w:w="3185" w:type="dxa"/>
            <w:noWrap w:val="0"/>
            <w:vAlign w:val="center"/>
          </w:tcPr>
          <w:p w14:paraId="2D9B22AD">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14:paraId="19831B11">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收养法》《中国公民收养子女登记办法》《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国籍法》《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5F1CC83D">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7BDC2EE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7EC4856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■精准推送</w:t>
            </w:r>
          </w:p>
          <w:p w14:paraId="5F44977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731A0A36">
            <w:pPr>
              <w:adjustRightInd w:val="0"/>
              <w:snapToGrid w:val="0"/>
              <w:rPr>
                <w:rFonts w:hint="eastAsia" w:ascii="宋体" w:hAnsi="宋体" w:eastAsia="宋体" w:cs="宋体"/>
                <w:color w:val="000000"/>
                <w:sz w:val="18"/>
                <w:szCs w:val="18"/>
              </w:rPr>
            </w:pPr>
          </w:p>
        </w:tc>
        <w:tc>
          <w:tcPr>
            <w:tcW w:w="858" w:type="dxa"/>
            <w:noWrap w:val="0"/>
            <w:vAlign w:val="center"/>
          </w:tcPr>
          <w:p w14:paraId="1F46C9AE">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692ACF1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7749943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369C25E1">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310B8B6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5457BEE0">
            <w:pPr>
              <w:adjustRightInd w:val="0"/>
              <w:snapToGrid w:val="0"/>
              <w:jc w:val="center"/>
              <w:rPr>
                <w:rFonts w:hint="eastAsia" w:ascii="宋体" w:hAnsi="宋体" w:eastAsia="宋体" w:cs="宋体"/>
                <w:color w:val="000000"/>
                <w:sz w:val="18"/>
                <w:szCs w:val="18"/>
              </w:rPr>
            </w:pPr>
          </w:p>
        </w:tc>
      </w:tr>
      <w:tr w14:paraId="009B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9" w:type="dxa"/>
            <w:noWrap w:val="0"/>
            <w:vAlign w:val="center"/>
          </w:tcPr>
          <w:p w14:paraId="4DF9D1DE">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22</w:t>
            </w:r>
            <w:r>
              <w:rPr>
                <w:rFonts w:hint="eastAsia" w:ascii="宋体" w:hAnsi="宋体" w:cs="宋体"/>
                <w:color w:val="000000"/>
                <w:sz w:val="18"/>
                <w:szCs w:val="18"/>
                <w:lang w:val="en-US" w:eastAsia="zh-CN"/>
              </w:rPr>
              <w:t>24</w:t>
            </w:r>
          </w:p>
        </w:tc>
        <w:tc>
          <w:tcPr>
            <w:tcW w:w="721" w:type="dxa"/>
            <w:vMerge w:val="continue"/>
            <w:noWrap w:val="0"/>
            <w:vAlign w:val="center"/>
          </w:tcPr>
          <w:p w14:paraId="2F50FB3A">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429ECB87">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死亡注销</w:t>
            </w:r>
          </w:p>
        </w:tc>
        <w:tc>
          <w:tcPr>
            <w:tcW w:w="3185" w:type="dxa"/>
            <w:noWrap w:val="0"/>
            <w:vAlign w:val="center"/>
          </w:tcPr>
          <w:p w14:paraId="3BF4AED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14:paraId="760601B6">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38583C1A">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552BB20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7945B8F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4339A9F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34C4CE9">
            <w:pPr>
              <w:adjustRightInd w:val="0"/>
              <w:snapToGrid w:val="0"/>
              <w:rPr>
                <w:rFonts w:hint="eastAsia" w:ascii="宋体" w:hAnsi="宋体" w:eastAsia="宋体" w:cs="宋体"/>
                <w:color w:val="000000"/>
                <w:sz w:val="18"/>
                <w:szCs w:val="18"/>
              </w:rPr>
            </w:pPr>
          </w:p>
        </w:tc>
        <w:tc>
          <w:tcPr>
            <w:tcW w:w="858" w:type="dxa"/>
            <w:noWrap w:val="0"/>
            <w:vAlign w:val="center"/>
          </w:tcPr>
          <w:p w14:paraId="2DC6F2A0">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04FE661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4B5A8D1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2D32C02C">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182D6E1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13B450A6">
            <w:pPr>
              <w:adjustRightInd w:val="0"/>
              <w:snapToGrid w:val="0"/>
              <w:jc w:val="center"/>
              <w:rPr>
                <w:rFonts w:hint="eastAsia" w:ascii="宋体" w:hAnsi="宋体" w:eastAsia="宋体" w:cs="宋体"/>
                <w:color w:val="000000"/>
                <w:sz w:val="18"/>
                <w:szCs w:val="18"/>
              </w:rPr>
            </w:pPr>
          </w:p>
        </w:tc>
      </w:tr>
      <w:tr w14:paraId="31B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549" w:type="dxa"/>
            <w:noWrap w:val="0"/>
            <w:vAlign w:val="center"/>
          </w:tcPr>
          <w:p w14:paraId="4762AB55">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23</w:t>
            </w:r>
            <w:r>
              <w:rPr>
                <w:rFonts w:hint="eastAsia" w:ascii="宋体" w:hAnsi="宋体" w:cs="宋体"/>
                <w:color w:val="000000"/>
                <w:sz w:val="18"/>
                <w:szCs w:val="18"/>
                <w:lang w:val="en-US" w:eastAsia="zh-CN"/>
              </w:rPr>
              <w:t>25</w:t>
            </w:r>
          </w:p>
        </w:tc>
        <w:tc>
          <w:tcPr>
            <w:tcW w:w="721" w:type="dxa"/>
            <w:vMerge w:val="continue"/>
            <w:noWrap w:val="0"/>
            <w:vAlign w:val="center"/>
          </w:tcPr>
          <w:p w14:paraId="2C78F9F9">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4D226CA8">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服现役注销</w:t>
            </w:r>
          </w:p>
        </w:tc>
        <w:tc>
          <w:tcPr>
            <w:tcW w:w="3185" w:type="dxa"/>
            <w:noWrap w:val="0"/>
            <w:vAlign w:val="center"/>
          </w:tcPr>
          <w:p w14:paraId="24B55442">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14:paraId="7361946A">
            <w:pPr>
              <w:pStyle w:val="5"/>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14:paraId="532405C4">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6B693E8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3C20B0B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tc>
        <w:tc>
          <w:tcPr>
            <w:tcW w:w="858" w:type="dxa"/>
            <w:noWrap w:val="0"/>
            <w:vAlign w:val="center"/>
          </w:tcPr>
          <w:p w14:paraId="0F7A02FA">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5B5C0A9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33DBCA0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51C2C89">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4823645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60A64FAB">
            <w:pPr>
              <w:adjustRightInd w:val="0"/>
              <w:snapToGrid w:val="0"/>
              <w:jc w:val="center"/>
              <w:rPr>
                <w:rFonts w:hint="eastAsia" w:ascii="宋体" w:hAnsi="宋体" w:eastAsia="宋体" w:cs="宋体"/>
                <w:color w:val="000000"/>
                <w:sz w:val="18"/>
                <w:szCs w:val="18"/>
              </w:rPr>
            </w:pPr>
          </w:p>
        </w:tc>
      </w:tr>
      <w:tr w14:paraId="1CBE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549" w:type="dxa"/>
            <w:noWrap w:val="0"/>
            <w:vAlign w:val="center"/>
          </w:tcPr>
          <w:p w14:paraId="20A6B43B">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24</w:t>
            </w:r>
            <w:r>
              <w:rPr>
                <w:rFonts w:hint="eastAsia" w:ascii="宋体" w:hAnsi="宋体" w:cs="宋体"/>
                <w:color w:val="000000"/>
                <w:sz w:val="18"/>
                <w:szCs w:val="18"/>
                <w:lang w:val="en-US" w:eastAsia="zh-CN"/>
              </w:rPr>
              <w:t>26</w:t>
            </w:r>
          </w:p>
        </w:tc>
        <w:tc>
          <w:tcPr>
            <w:tcW w:w="721" w:type="dxa"/>
            <w:vMerge w:val="continue"/>
            <w:noWrap w:val="0"/>
            <w:vAlign w:val="center"/>
          </w:tcPr>
          <w:p w14:paraId="56F1ED76">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77001D0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迁出、迁入登记</w:t>
            </w:r>
          </w:p>
        </w:tc>
        <w:tc>
          <w:tcPr>
            <w:tcW w:w="3185" w:type="dxa"/>
            <w:noWrap w:val="0"/>
            <w:vAlign w:val="center"/>
          </w:tcPr>
          <w:p w14:paraId="78CE34D2">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14:paraId="5E3B66E7">
            <w:pPr>
              <w:pStyle w:val="5"/>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14:paraId="22804E72">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462A396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04CF445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■精准推送</w:t>
            </w:r>
          </w:p>
          <w:p w14:paraId="1B09DD5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D10C25E">
            <w:pPr>
              <w:adjustRightInd w:val="0"/>
              <w:snapToGrid w:val="0"/>
              <w:rPr>
                <w:rFonts w:hint="eastAsia" w:ascii="宋体" w:hAnsi="宋体" w:eastAsia="宋体" w:cs="宋体"/>
                <w:color w:val="000000"/>
                <w:sz w:val="18"/>
                <w:szCs w:val="18"/>
              </w:rPr>
            </w:pPr>
          </w:p>
        </w:tc>
        <w:tc>
          <w:tcPr>
            <w:tcW w:w="858" w:type="dxa"/>
            <w:noWrap w:val="0"/>
            <w:vAlign w:val="center"/>
          </w:tcPr>
          <w:p w14:paraId="1C4189C9">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147B68C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23CE9D4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AC277A6">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23A92F6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6F858290">
            <w:pPr>
              <w:adjustRightInd w:val="0"/>
              <w:snapToGrid w:val="0"/>
              <w:jc w:val="center"/>
              <w:rPr>
                <w:rFonts w:hint="eastAsia" w:ascii="宋体" w:hAnsi="宋体" w:eastAsia="宋体" w:cs="宋体"/>
                <w:color w:val="000000"/>
                <w:sz w:val="18"/>
                <w:szCs w:val="18"/>
              </w:rPr>
            </w:pPr>
          </w:p>
        </w:tc>
      </w:tr>
      <w:tr w14:paraId="4BA2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549" w:type="dxa"/>
            <w:noWrap w:val="0"/>
            <w:vAlign w:val="center"/>
          </w:tcPr>
          <w:p w14:paraId="21135C13">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25</w:t>
            </w:r>
            <w:r>
              <w:rPr>
                <w:rFonts w:hint="eastAsia" w:ascii="宋体" w:hAnsi="宋体" w:cs="宋体"/>
                <w:color w:val="000000"/>
                <w:sz w:val="18"/>
                <w:szCs w:val="18"/>
                <w:lang w:val="en-US" w:eastAsia="zh-CN"/>
              </w:rPr>
              <w:t>27</w:t>
            </w:r>
          </w:p>
        </w:tc>
        <w:tc>
          <w:tcPr>
            <w:tcW w:w="721" w:type="dxa"/>
            <w:vMerge w:val="continue"/>
            <w:noWrap w:val="0"/>
            <w:vAlign w:val="center"/>
          </w:tcPr>
          <w:p w14:paraId="556C6C4F">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6480332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姓名变更、更正</w:t>
            </w:r>
          </w:p>
        </w:tc>
        <w:tc>
          <w:tcPr>
            <w:tcW w:w="3185" w:type="dxa"/>
            <w:noWrap w:val="0"/>
            <w:vAlign w:val="center"/>
          </w:tcPr>
          <w:p w14:paraId="7A3BDFA3">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14:paraId="232814C2">
            <w:pPr>
              <w:pStyle w:val="5"/>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14:paraId="429BC621">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770FA8B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1354CFB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0C3071B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172F85C4">
            <w:pPr>
              <w:adjustRightInd w:val="0"/>
              <w:snapToGrid w:val="0"/>
              <w:rPr>
                <w:rFonts w:hint="eastAsia" w:ascii="宋体" w:hAnsi="宋体" w:eastAsia="宋体" w:cs="宋体"/>
                <w:color w:val="000000"/>
                <w:sz w:val="18"/>
                <w:szCs w:val="18"/>
              </w:rPr>
            </w:pPr>
          </w:p>
        </w:tc>
        <w:tc>
          <w:tcPr>
            <w:tcW w:w="858" w:type="dxa"/>
            <w:noWrap w:val="0"/>
            <w:vAlign w:val="center"/>
          </w:tcPr>
          <w:p w14:paraId="3F06B11B">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5DE0F80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1F8DEFB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5D45246">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0E5D48B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771CCC17">
            <w:pPr>
              <w:adjustRightInd w:val="0"/>
              <w:snapToGrid w:val="0"/>
              <w:jc w:val="center"/>
              <w:rPr>
                <w:rFonts w:hint="eastAsia" w:ascii="宋体" w:hAnsi="宋体" w:eastAsia="宋体" w:cs="宋体"/>
                <w:color w:val="000000"/>
                <w:sz w:val="18"/>
                <w:szCs w:val="18"/>
              </w:rPr>
            </w:pPr>
          </w:p>
        </w:tc>
      </w:tr>
      <w:tr w14:paraId="3A0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7DDF9137">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26</w:t>
            </w:r>
            <w:r>
              <w:rPr>
                <w:rFonts w:hint="eastAsia" w:ascii="宋体" w:hAnsi="宋体" w:cs="宋体"/>
                <w:color w:val="000000"/>
                <w:sz w:val="18"/>
                <w:szCs w:val="18"/>
                <w:lang w:val="en-US" w:eastAsia="zh-CN"/>
              </w:rPr>
              <w:t>28</w:t>
            </w:r>
          </w:p>
        </w:tc>
        <w:tc>
          <w:tcPr>
            <w:tcW w:w="721" w:type="dxa"/>
            <w:vMerge w:val="continue"/>
            <w:noWrap w:val="0"/>
            <w:vAlign w:val="center"/>
          </w:tcPr>
          <w:p w14:paraId="4DD3C6C9">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1F20340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性别变更、更正</w:t>
            </w:r>
          </w:p>
        </w:tc>
        <w:tc>
          <w:tcPr>
            <w:tcW w:w="3185" w:type="dxa"/>
            <w:noWrap w:val="0"/>
            <w:vAlign w:val="center"/>
          </w:tcPr>
          <w:p w14:paraId="6B7222D2">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14:paraId="6E15F3D9">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《公安部关于公民手术变性后变更户口登记性别项目有关问题的批复《</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5DDDE591">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779CD2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71CEF09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07480B0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0E325AA">
            <w:pPr>
              <w:adjustRightInd w:val="0"/>
              <w:snapToGrid w:val="0"/>
              <w:rPr>
                <w:rFonts w:hint="eastAsia" w:ascii="宋体" w:hAnsi="宋体" w:eastAsia="宋体" w:cs="宋体"/>
                <w:color w:val="000000"/>
                <w:sz w:val="18"/>
                <w:szCs w:val="18"/>
              </w:rPr>
            </w:pPr>
          </w:p>
        </w:tc>
        <w:tc>
          <w:tcPr>
            <w:tcW w:w="858" w:type="dxa"/>
            <w:noWrap w:val="0"/>
            <w:vAlign w:val="center"/>
          </w:tcPr>
          <w:p w14:paraId="78B9EFCF">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3B88E85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5695275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777F0617">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2495585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425B2FD">
            <w:pPr>
              <w:adjustRightInd w:val="0"/>
              <w:snapToGrid w:val="0"/>
              <w:jc w:val="center"/>
              <w:rPr>
                <w:rFonts w:hint="eastAsia" w:ascii="宋体" w:hAnsi="宋体" w:eastAsia="宋体" w:cs="宋体"/>
                <w:color w:val="000000"/>
                <w:sz w:val="18"/>
                <w:szCs w:val="18"/>
              </w:rPr>
            </w:pPr>
          </w:p>
        </w:tc>
      </w:tr>
      <w:tr w14:paraId="2BA6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549" w:type="dxa"/>
            <w:noWrap w:val="0"/>
            <w:vAlign w:val="center"/>
          </w:tcPr>
          <w:p w14:paraId="03D2A096">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27</w:t>
            </w:r>
            <w:r>
              <w:rPr>
                <w:rFonts w:hint="eastAsia" w:ascii="宋体" w:hAnsi="宋体" w:cs="宋体"/>
                <w:color w:val="000000"/>
                <w:sz w:val="18"/>
                <w:szCs w:val="18"/>
                <w:lang w:val="en-US" w:eastAsia="zh-CN"/>
              </w:rPr>
              <w:t>29</w:t>
            </w:r>
          </w:p>
        </w:tc>
        <w:tc>
          <w:tcPr>
            <w:tcW w:w="721" w:type="dxa"/>
            <w:vMerge w:val="restart"/>
            <w:noWrap w:val="0"/>
            <w:vAlign w:val="center"/>
          </w:tcPr>
          <w:p w14:paraId="00338CB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14:paraId="3F6313B6">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民族成份变更、更正</w:t>
            </w:r>
          </w:p>
        </w:tc>
        <w:tc>
          <w:tcPr>
            <w:tcW w:w="3185" w:type="dxa"/>
            <w:noWrap w:val="0"/>
            <w:vAlign w:val="center"/>
          </w:tcPr>
          <w:p w14:paraId="63C14BA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14:paraId="4E181077">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《中国公民民族成份登记管理办法》《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75199FD5">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6267A17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5C6E767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67F8D1F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65A38CD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tc>
        <w:tc>
          <w:tcPr>
            <w:tcW w:w="858" w:type="dxa"/>
            <w:noWrap w:val="0"/>
            <w:vAlign w:val="center"/>
          </w:tcPr>
          <w:p w14:paraId="602664B0">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363DF1A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1D47F06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3EA4110C">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677E415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77EF064">
            <w:pPr>
              <w:adjustRightInd w:val="0"/>
              <w:snapToGrid w:val="0"/>
              <w:jc w:val="center"/>
              <w:rPr>
                <w:rFonts w:hint="eastAsia" w:ascii="宋体" w:hAnsi="宋体" w:eastAsia="宋体" w:cs="宋体"/>
                <w:color w:val="000000"/>
                <w:sz w:val="18"/>
                <w:szCs w:val="18"/>
              </w:rPr>
            </w:pPr>
          </w:p>
        </w:tc>
      </w:tr>
      <w:tr w14:paraId="1327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9" w:type="dxa"/>
            <w:noWrap w:val="0"/>
            <w:vAlign w:val="center"/>
          </w:tcPr>
          <w:p w14:paraId="165E9A22">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28</w:t>
            </w:r>
            <w:r>
              <w:rPr>
                <w:rFonts w:hint="eastAsia" w:ascii="宋体" w:hAnsi="宋体" w:cs="宋体"/>
                <w:color w:val="000000"/>
                <w:sz w:val="18"/>
                <w:szCs w:val="18"/>
                <w:lang w:val="en-US" w:eastAsia="zh-CN"/>
              </w:rPr>
              <w:t>30</w:t>
            </w:r>
          </w:p>
        </w:tc>
        <w:tc>
          <w:tcPr>
            <w:tcW w:w="721" w:type="dxa"/>
            <w:vMerge w:val="continue"/>
            <w:noWrap w:val="0"/>
            <w:vAlign w:val="center"/>
          </w:tcPr>
          <w:p w14:paraId="0B5AC1CE">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30705A67">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暂住登记</w:t>
            </w:r>
          </w:p>
        </w:tc>
        <w:tc>
          <w:tcPr>
            <w:tcW w:w="3185" w:type="dxa"/>
            <w:noWrap w:val="0"/>
            <w:vAlign w:val="center"/>
          </w:tcPr>
          <w:p w14:paraId="55689815">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14:paraId="67CFC040">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3F78BE4A">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7824C4D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14011AF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052EC85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7C46158B">
            <w:pPr>
              <w:adjustRightInd w:val="0"/>
              <w:snapToGrid w:val="0"/>
              <w:rPr>
                <w:rFonts w:hint="eastAsia" w:ascii="宋体" w:hAnsi="宋体" w:eastAsia="宋体" w:cs="宋体"/>
                <w:color w:val="000000"/>
                <w:sz w:val="18"/>
                <w:szCs w:val="18"/>
              </w:rPr>
            </w:pPr>
          </w:p>
        </w:tc>
        <w:tc>
          <w:tcPr>
            <w:tcW w:w="858" w:type="dxa"/>
            <w:noWrap w:val="0"/>
            <w:vAlign w:val="center"/>
          </w:tcPr>
          <w:p w14:paraId="7E3C222A">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085CBDF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4B4CC2B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1BC98A79">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591F6B0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657455FB">
            <w:pPr>
              <w:adjustRightInd w:val="0"/>
              <w:snapToGrid w:val="0"/>
              <w:jc w:val="center"/>
              <w:rPr>
                <w:rFonts w:hint="eastAsia" w:ascii="宋体" w:hAnsi="宋体" w:eastAsia="宋体" w:cs="宋体"/>
                <w:color w:val="000000"/>
                <w:sz w:val="18"/>
                <w:szCs w:val="18"/>
              </w:rPr>
            </w:pPr>
          </w:p>
        </w:tc>
      </w:tr>
      <w:tr w14:paraId="2F6A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9" w:type="dxa"/>
            <w:noWrap w:val="0"/>
            <w:vAlign w:val="center"/>
          </w:tcPr>
          <w:p w14:paraId="0391FEDE">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29</w:t>
            </w:r>
            <w:r>
              <w:rPr>
                <w:rFonts w:hint="eastAsia" w:ascii="宋体" w:hAnsi="宋体" w:cs="宋体"/>
                <w:color w:val="000000"/>
                <w:sz w:val="18"/>
                <w:szCs w:val="18"/>
                <w:lang w:val="en-US" w:eastAsia="zh-CN"/>
              </w:rPr>
              <w:t>31</w:t>
            </w:r>
          </w:p>
        </w:tc>
        <w:tc>
          <w:tcPr>
            <w:tcW w:w="721" w:type="dxa"/>
            <w:vMerge w:val="continue"/>
            <w:noWrap w:val="0"/>
            <w:vAlign w:val="center"/>
          </w:tcPr>
          <w:p w14:paraId="4B219FC3">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6CDCBADE">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居住证申领</w:t>
            </w:r>
          </w:p>
        </w:tc>
        <w:tc>
          <w:tcPr>
            <w:tcW w:w="3185" w:type="dxa"/>
            <w:noWrap w:val="0"/>
            <w:vAlign w:val="center"/>
          </w:tcPr>
          <w:p w14:paraId="77237384">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14:paraId="7800DD91">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《居住证暂行条例》《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235F80E2">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2B016E9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6523D68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6293FCC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E4367C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tc>
        <w:tc>
          <w:tcPr>
            <w:tcW w:w="858" w:type="dxa"/>
            <w:noWrap w:val="0"/>
            <w:vAlign w:val="center"/>
          </w:tcPr>
          <w:p w14:paraId="25E08D2A">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55F54CE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38B66EE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59FCA833">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4BEF299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4AEA4DF9">
            <w:pPr>
              <w:adjustRightInd w:val="0"/>
              <w:snapToGrid w:val="0"/>
              <w:jc w:val="center"/>
              <w:rPr>
                <w:rFonts w:hint="eastAsia" w:ascii="宋体" w:hAnsi="宋体" w:eastAsia="宋体" w:cs="宋体"/>
                <w:color w:val="000000"/>
                <w:sz w:val="18"/>
                <w:szCs w:val="18"/>
              </w:rPr>
            </w:pPr>
          </w:p>
        </w:tc>
      </w:tr>
      <w:tr w14:paraId="680F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9" w:type="dxa"/>
            <w:noWrap w:val="0"/>
            <w:vAlign w:val="center"/>
          </w:tcPr>
          <w:p w14:paraId="5C3CC753">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30</w:t>
            </w:r>
            <w:r>
              <w:rPr>
                <w:rFonts w:hint="eastAsia" w:ascii="宋体" w:hAnsi="宋体" w:cs="宋体"/>
                <w:color w:val="000000"/>
                <w:sz w:val="18"/>
                <w:szCs w:val="18"/>
                <w:lang w:val="en-US" w:eastAsia="zh-CN"/>
              </w:rPr>
              <w:t>32</w:t>
            </w:r>
          </w:p>
        </w:tc>
        <w:tc>
          <w:tcPr>
            <w:tcW w:w="721" w:type="dxa"/>
            <w:vMerge w:val="continue"/>
            <w:noWrap w:val="0"/>
            <w:vAlign w:val="center"/>
          </w:tcPr>
          <w:p w14:paraId="6A738587">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2BAADCB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居住证换、补领</w:t>
            </w:r>
          </w:p>
        </w:tc>
        <w:tc>
          <w:tcPr>
            <w:tcW w:w="3185" w:type="dxa"/>
            <w:noWrap w:val="0"/>
            <w:vAlign w:val="center"/>
          </w:tcPr>
          <w:p w14:paraId="28EE3516">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14:paraId="20E0DFB2">
            <w:pPr>
              <w:pStyle w:val="5"/>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14:paraId="0C742FCA">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589EFF6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71DEAC8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3C6A129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23076B9D">
            <w:pPr>
              <w:adjustRightInd w:val="0"/>
              <w:snapToGrid w:val="0"/>
              <w:rPr>
                <w:rFonts w:hint="eastAsia" w:ascii="宋体" w:hAnsi="宋体" w:eastAsia="宋体" w:cs="宋体"/>
                <w:color w:val="000000"/>
                <w:sz w:val="18"/>
                <w:szCs w:val="18"/>
              </w:rPr>
            </w:pPr>
          </w:p>
        </w:tc>
        <w:tc>
          <w:tcPr>
            <w:tcW w:w="858" w:type="dxa"/>
            <w:noWrap w:val="0"/>
            <w:vAlign w:val="center"/>
          </w:tcPr>
          <w:p w14:paraId="2CAF14B1">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46F47D0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2742D37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15032A3A">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21695B3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4904AC35">
            <w:pPr>
              <w:adjustRightInd w:val="0"/>
              <w:snapToGrid w:val="0"/>
              <w:jc w:val="center"/>
              <w:rPr>
                <w:rFonts w:hint="eastAsia" w:ascii="宋体" w:hAnsi="宋体" w:eastAsia="宋体" w:cs="宋体"/>
                <w:color w:val="000000"/>
                <w:sz w:val="18"/>
                <w:szCs w:val="18"/>
              </w:rPr>
            </w:pPr>
          </w:p>
        </w:tc>
      </w:tr>
      <w:tr w14:paraId="3A46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549" w:type="dxa"/>
            <w:noWrap w:val="0"/>
            <w:vAlign w:val="center"/>
          </w:tcPr>
          <w:p w14:paraId="6B134D3A">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31</w:t>
            </w:r>
            <w:r>
              <w:rPr>
                <w:rFonts w:hint="eastAsia" w:ascii="宋体" w:hAnsi="宋体" w:cs="宋体"/>
                <w:color w:val="000000"/>
                <w:sz w:val="18"/>
                <w:szCs w:val="18"/>
                <w:lang w:val="en-US" w:eastAsia="zh-CN"/>
              </w:rPr>
              <w:t>33</w:t>
            </w:r>
          </w:p>
        </w:tc>
        <w:tc>
          <w:tcPr>
            <w:tcW w:w="721" w:type="dxa"/>
            <w:vMerge w:val="continue"/>
            <w:noWrap w:val="0"/>
            <w:vAlign w:val="center"/>
          </w:tcPr>
          <w:p w14:paraId="0E6A5E8E">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0294EEB4">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居住证签注</w:t>
            </w:r>
          </w:p>
        </w:tc>
        <w:tc>
          <w:tcPr>
            <w:tcW w:w="3185" w:type="dxa"/>
            <w:noWrap w:val="0"/>
            <w:vAlign w:val="center"/>
          </w:tcPr>
          <w:p w14:paraId="2C8E42BF">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14:paraId="2B3C27E9">
            <w:pPr>
              <w:pStyle w:val="5"/>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14:paraId="01BEDD7B">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66B8D78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7778586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0C8F40F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10694754">
            <w:pPr>
              <w:adjustRightInd w:val="0"/>
              <w:snapToGrid w:val="0"/>
              <w:rPr>
                <w:rFonts w:hint="eastAsia" w:ascii="宋体" w:hAnsi="宋体" w:eastAsia="宋体" w:cs="宋体"/>
                <w:color w:val="000000"/>
                <w:sz w:val="18"/>
                <w:szCs w:val="18"/>
              </w:rPr>
            </w:pPr>
          </w:p>
        </w:tc>
        <w:tc>
          <w:tcPr>
            <w:tcW w:w="858" w:type="dxa"/>
            <w:noWrap w:val="0"/>
            <w:vAlign w:val="center"/>
          </w:tcPr>
          <w:p w14:paraId="4E2A48AB">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42ADB8D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51ADED2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09E78CAA">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60F4C4F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5366AC3">
            <w:pPr>
              <w:adjustRightInd w:val="0"/>
              <w:snapToGrid w:val="0"/>
              <w:jc w:val="center"/>
              <w:rPr>
                <w:rFonts w:hint="eastAsia" w:ascii="宋体" w:hAnsi="宋体" w:eastAsia="宋体" w:cs="宋体"/>
                <w:color w:val="000000"/>
                <w:sz w:val="18"/>
                <w:szCs w:val="18"/>
              </w:rPr>
            </w:pPr>
          </w:p>
        </w:tc>
      </w:tr>
      <w:tr w14:paraId="060A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549" w:type="dxa"/>
            <w:noWrap w:val="0"/>
            <w:vAlign w:val="center"/>
          </w:tcPr>
          <w:p w14:paraId="5BF0DFAF">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32</w:t>
            </w:r>
            <w:r>
              <w:rPr>
                <w:rFonts w:hint="eastAsia" w:ascii="宋体" w:hAnsi="宋体" w:cs="宋体"/>
                <w:color w:val="000000"/>
                <w:sz w:val="18"/>
                <w:szCs w:val="18"/>
                <w:lang w:val="en-US" w:eastAsia="zh-CN"/>
              </w:rPr>
              <w:t>34</w:t>
            </w:r>
          </w:p>
        </w:tc>
        <w:tc>
          <w:tcPr>
            <w:tcW w:w="721" w:type="dxa"/>
            <w:vMerge w:val="continue"/>
            <w:noWrap w:val="0"/>
            <w:vAlign w:val="center"/>
          </w:tcPr>
          <w:p w14:paraId="535C9A66">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4ED9A44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港澳台居民居住证申领</w:t>
            </w:r>
          </w:p>
        </w:tc>
        <w:tc>
          <w:tcPr>
            <w:tcW w:w="3185" w:type="dxa"/>
            <w:noWrap w:val="0"/>
            <w:vAlign w:val="center"/>
          </w:tcPr>
          <w:p w14:paraId="727B0967">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14:paraId="7EB35E93">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《港澳台居民居住证申领发放办法》《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0F1FCBB7">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5C55647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7283971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4935084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585E1394">
            <w:pPr>
              <w:adjustRightInd w:val="0"/>
              <w:snapToGrid w:val="0"/>
              <w:rPr>
                <w:rFonts w:hint="eastAsia" w:ascii="宋体" w:hAnsi="宋体" w:eastAsia="宋体" w:cs="宋体"/>
                <w:color w:val="000000"/>
                <w:sz w:val="18"/>
                <w:szCs w:val="18"/>
              </w:rPr>
            </w:pPr>
          </w:p>
        </w:tc>
        <w:tc>
          <w:tcPr>
            <w:tcW w:w="858" w:type="dxa"/>
            <w:noWrap w:val="0"/>
            <w:vAlign w:val="center"/>
          </w:tcPr>
          <w:p w14:paraId="5A5B53BC">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5DC7111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20CAB0A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860DA89">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7D466CF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0EDDF2AF">
            <w:pPr>
              <w:adjustRightInd w:val="0"/>
              <w:snapToGrid w:val="0"/>
              <w:jc w:val="center"/>
              <w:rPr>
                <w:rFonts w:hint="eastAsia" w:ascii="宋体" w:hAnsi="宋体" w:eastAsia="宋体" w:cs="宋体"/>
                <w:color w:val="000000"/>
                <w:sz w:val="18"/>
                <w:szCs w:val="18"/>
              </w:rPr>
            </w:pPr>
          </w:p>
        </w:tc>
      </w:tr>
      <w:tr w14:paraId="622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49" w:type="dxa"/>
            <w:noWrap w:val="0"/>
            <w:vAlign w:val="center"/>
          </w:tcPr>
          <w:p w14:paraId="7AC7F8CA">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33</w:t>
            </w:r>
            <w:r>
              <w:rPr>
                <w:rFonts w:hint="eastAsia" w:ascii="宋体" w:hAnsi="宋体" w:cs="宋体"/>
                <w:color w:val="000000"/>
                <w:sz w:val="18"/>
                <w:szCs w:val="18"/>
                <w:lang w:val="en-US" w:eastAsia="zh-CN"/>
              </w:rPr>
              <w:t>35</w:t>
            </w:r>
          </w:p>
        </w:tc>
        <w:tc>
          <w:tcPr>
            <w:tcW w:w="721" w:type="dxa"/>
            <w:vMerge w:val="continue"/>
            <w:noWrap w:val="0"/>
            <w:vAlign w:val="center"/>
          </w:tcPr>
          <w:p w14:paraId="2A52164C">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69DF23B8">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港澳台居民居住证换、补领</w:t>
            </w:r>
          </w:p>
        </w:tc>
        <w:tc>
          <w:tcPr>
            <w:tcW w:w="3185" w:type="dxa"/>
            <w:noWrap w:val="0"/>
            <w:vAlign w:val="center"/>
          </w:tcPr>
          <w:p w14:paraId="6368E9CF">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14:paraId="5E75CAA0">
            <w:pPr>
              <w:pStyle w:val="5"/>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14:paraId="47CAAB51">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62BB892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6D51267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■精准推送</w:t>
            </w:r>
          </w:p>
          <w:p w14:paraId="3B7D9C6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78606D92">
            <w:pPr>
              <w:adjustRightInd w:val="0"/>
              <w:snapToGrid w:val="0"/>
              <w:rPr>
                <w:rFonts w:hint="eastAsia" w:ascii="宋体" w:hAnsi="宋体" w:eastAsia="宋体" w:cs="宋体"/>
                <w:color w:val="000000"/>
                <w:sz w:val="18"/>
                <w:szCs w:val="18"/>
              </w:rPr>
            </w:pPr>
          </w:p>
        </w:tc>
        <w:tc>
          <w:tcPr>
            <w:tcW w:w="858" w:type="dxa"/>
            <w:noWrap w:val="0"/>
            <w:vAlign w:val="center"/>
          </w:tcPr>
          <w:p w14:paraId="64A5800D">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2EA04A1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658E2B9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219C7B54">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724A6CE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15C15675">
            <w:pPr>
              <w:adjustRightInd w:val="0"/>
              <w:snapToGrid w:val="0"/>
              <w:jc w:val="center"/>
              <w:rPr>
                <w:rFonts w:hint="eastAsia" w:ascii="宋体" w:hAnsi="宋体" w:eastAsia="宋体" w:cs="宋体"/>
                <w:color w:val="000000"/>
                <w:sz w:val="18"/>
                <w:szCs w:val="18"/>
              </w:rPr>
            </w:pPr>
          </w:p>
        </w:tc>
      </w:tr>
      <w:tr w14:paraId="729C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549" w:type="dxa"/>
            <w:noWrap w:val="0"/>
            <w:vAlign w:val="center"/>
          </w:tcPr>
          <w:p w14:paraId="16E0C511">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34</w:t>
            </w:r>
            <w:r>
              <w:rPr>
                <w:rFonts w:hint="eastAsia" w:ascii="宋体" w:hAnsi="宋体" w:cs="宋体"/>
                <w:color w:val="000000"/>
                <w:sz w:val="18"/>
                <w:szCs w:val="18"/>
                <w:lang w:val="en-US" w:eastAsia="zh-CN"/>
              </w:rPr>
              <w:t>36</w:t>
            </w:r>
          </w:p>
        </w:tc>
        <w:tc>
          <w:tcPr>
            <w:tcW w:w="721" w:type="dxa"/>
            <w:vMerge w:val="continue"/>
            <w:noWrap w:val="0"/>
            <w:vAlign w:val="center"/>
          </w:tcPr>
          <w:p w14:paraId="0D007E0C">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41CFD6C0">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居民身份证申领</w:t>
            </w:r>
          </w:p>
        </w:tc>
        <w:tc>
          <w:tcPr>
            <w:tcW w:w="3185" w:type="dxa"/>
            <w:noWrap w:val="0"/>
            <w:vAlign w:val="center"/>
          </w:tcPr>
          <w:p w14:paraId="260E455C">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14:paraId="708C0094">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67D7B3D4">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14:paraId="1C3487B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261A6C2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668BAB9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E3A6A0C">
            <w:pPr>
              <w:adjustRightInd w:val="0"/>
              <w:snapToGrid w:val="0"/>
              <w:rPr>
                <w:rFonts w:hint="eastAsia" w:ascii="宋体" w:hAnsi="宋体" w:eastAsia="宋体" w:cs="宋体"/>
                <w:color w:val="000000"/>
                <w:sz w:val="18"/>
                <w:szCs w:val="18"/>
              </w:rPr>
            </w:pPr>
          </w:p>
        </w:tc>
        <w:tc>
          <w:tcPr>
            <w:tcW w:w="858" w:type="dxa"/>
            <w:noWrap w:val="0"/>
            <w:vAlign w:val="center"/>
          </w:tcPr>
          <w:p w14:paraId="75BDE3F3">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493172B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49AB248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43647D4">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59F55F1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39E2E7B9">
            <w:pPr>
              <w:adjustRightInd w:val="0"/>
              <w:snapToGrid w:val="0"/>
              <w:jc w:val="center"/>
              <w:rPr>
                <w:rFonts w:hint="eastAsia" w:ascii="宋体" w:hAnsi="宋体" w:eastAsia="宋体" w:cs="宋体"/>
                <w:color w:val="000000"/>
                <w:sz w:val="18"/>
                <w:szCs w:val="18"/>
              </w:rPr>
            </w:pPr>
          </w:p>
        </w:tc>
      </w:tr>
      <w:tr w14:paraId="6EC1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549" w:type="dxa"/>
            <w:noWrap w:val="0"/>
            <w:vAlign w:val="center"/>
          </w:tcPr>
          <w:p w14:paraId="017819B6">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35</w:t>
            </w:r>
            <w:r>
              <w:rPr>
                <w:rFonts w:hint="eastAsia" w:ascii="宋体" w:hAnsi="宋体" w:cs="宋体"/>
                <w:color w:val="000000"/>
                <w:sz w:val="18"/>
                <w:szCs w:val="18"/>
                <w:lang w:val="en-US" w:eastAsia="zh-CN"/>
              </w:rPr>
              <w:t>37</w:t>
            </w:r>
          </w:p>
        </w:tc>
        <w:tc>
          <w:tcPr>
            <w:tcW w:w="721" w:type="dxa"/>
            <w:vMerge w:val="continue"/>
            <w:noWrap w:val="0"/>
            <w:vAlign w:val="center"/>
          </w:tcPr>
          <w:p w14:paraId="724C97D3">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6E478BCB">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居民身份证换、补领</w:t>
            </w:r>
          </w:p>
        </w:tc>
        <w:tc>
          <w:tcPr>
            <w:tcW w:w="3185" w:type="dxa"/>
            <w:noWrap w:val="0"/>
            <w:vAlign w:val="center"/>
          </w:tcPr>
          <w:p w14:paraId="4B4EF695">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14:paraId="2E0BD513">
            <w:pPr>
              <w:pStyle w:val="5"/>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14:paraId="60427C98">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14:paraId="7A870EE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62D1613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37D743F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FCD4A55">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w:t>
            </w:r>
          </w:p>
        </w:tc>
        <w:tc>
          <w:tcPr>
            <w:tcW w:w="858" w:type="dxa"/>
            <w:noWrap w:val="0"/>
            <w:vAlign w:val="center"/>
          </w:tcPr>
          <w:p w14:paraId="06AD9846">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36FC708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68F4EB2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204960C8">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0820146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7627C419">
            <w:pPr>
              <w:adjustRightInd w:val="0"/>
              <w:snapToGrid w:val="0"/>
              <w:jc w:val="center"/>
              <w:rPr>
                <w:rFonts w:hint="eastAsia" w:ascii="宋体" w:hAnsi="宋体" w:eastAsia="宋体" w:cs="宋体"/>
                <w:color w:val="000000"/>
                <w:sz w:val="18"/>
                <w:szCs w:val="18"/>
              </w:rPr>
            </w:pPr>
          </w:p>
        </w:tc>
      </w:tr>
      <w:tr w14:paraId="3E63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549" w:type="dxa"/>
            <w:noWrap w:val="0"/>
            <w:vAlign w:val="center"/>
          </w:tcPr>
          <w:p w14:paraId="0D3A6223">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36</w:t>
            </w:r>
            <w:r>
              <w:rPr>
                <w:rFonts w:hint="eastAsia" w:ascii="宋体" w:hAnsi="宋体" w:cs="宋体"/>
                <w:color w:val="000000"/>
                <w:sz w:val="18"/>
                <w:szCs w:val="18"/>
                <w:lang w:val="en-US" w:eastAsia="zh-CN"/>
              </w:rPr>
              <w:t>38</w:t>
            </w:r>
          </w:p>
        </w:tc>
        <w:tc>
          <w:tcPr>
            <w:tcW w:w="721" w:type="dxa"/>
            <w:vMerge w:val="restart"/>
            <w:noWrap w:val="0"/>
            <w:vAlign w:val="center"/>
          </w:tcPr>
          <w:p w14:paraId="789462E5">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户籍管理</w:t>
            </w:r>
          </w:p>
        </w:tc>
        <w:tc>
          <w:tcPr>
            <w:tcW w:w="1136" w:type="dxa"/>
            <w:noWrap w:val="0"/>
            <w:vAlign w:val="center"/>
          </w:tcPr>
          <w:p w14:paraId="1CD13003">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临时居民身份证申领、换领、补领</w:t>
            </w:r>
          </w:p>
        </w:tc>
        <w:tc>
          <w:tcPr>
            <w:tcW w:w="3185" w:type="dxa"/>
            <w:noWrap w:val="0"/>
            <w:vAlign w:val="center"/>
          </w:tcPr>
          <w:p w14:paraId="535FCC5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14:paraId="244F671D">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临时居民身份证管理办法》《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533E72FE">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14:paraId="74C8FE4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548AF91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1138AE0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59361B9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服务</w:t>
            </w:r>
            <w:r>
              <w:rPr>
                <w:rFonts w:hint="eastAsia" w:ascii="宋体" w:hAnsi="宋体" w:cs="宋体"/>
                <w:color w:val="000000"/>
                <w:sz w:val="18"/>
                <w:szCs w:val="18"/>
                <w:lang w:val="en-US" w:eastAsia="zh-CN"/>
              </w:rPr>
              <w:t>站</w:t>
            </w:r>
          </w:p>
        </w:tc>
        <w:tc>
          <w:tcPr>
            <w:tcW w:w="858" w:type="dxa"/>
            <w:noWrap w:val="0"/>
            <w:vAlign w:val="center"/>
          </w:tcPr>
          <w:p w14:paraId="71CEE1D7">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011C3F1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78A0D3F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751E4768">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2A2DB67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70081F2F">
            <w:pPr>
              <w:adjustRightInd w:val="0"/>
              <w:snapToGrid w:val="0"/>
              <w:jc w:val="center"/>
              <w:rPr>
                <w:rFonts w:hint="eastAsia" w:ascii="宋体" w:hAnsi="宋体" w:eastAsia="宋体" w:cs="宋体"/>
                <w:color w:val="000000"/>
                <w:sz w:val="18"/>
                <w:szCs w:val="18"/>
              </w:rPr>
            </w:pPr>
          </w:p>
        </w:tc>
      </w:tr>
      <w:tr w14:paraId="38A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trPr>
        <w:tc>
          <w:tcPr>
            <w:tcW w:w="549" w:type="dxa"/>
            <w:noWrap w:val="0"/>
            <w:vAlign w:val="center"/>
          </w:tcPr>
          <w:p w14:paraId="69957F35">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37</w:t>
            </w:r>
            <w:r>
              <w:rPr>
                <w:rFonts w:hint="eastAsia" w:ascii="宋体" w:hAnsi="宋体" w:cs="宋体"/>
                <w:color w:val="000000"/>
                <w:sz w:val="18"/>
                <w:szCs w:val="18"/>
                <w:lang w:val="en-US" w:eastAsia="zh-CN"/>
              </w:rPr>
              <w:t>39</w:t>
            </w:r>
          </w:p>
        </w:tc>
        <w:tc>
          <w:tcPr>
            <w:tcW w:w="721" w:type="dxa"/>
            <w:vMerge w:val="continue"/>
            <w:noWrap w:val="0"/>
            <w:vAlign w:val="center"/>
          </w:tcPr>
          <w:p w14:paraId="5795EE33">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6274201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异地申请换、补领居民身份证</w:t>
            </w:r>
          </w:p>
        </w:tc>
        <w:tc>
          <w:tcPr>
            <w:tcW w:w="3185" w:type="dxa"/>
            <w:noWrap w:val="0"/>
            <w:vAlign w:val="center"/>
          </w:tcPr>
          <w:p w14:paraId="3BFA4A9D">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14:paraId="31D7DA7E">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居民身份证法》《公安部关于印发&lt;关于建立居民身份证异地受理挂失申报和丢失招领制度的意见&gt;的通知》《</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14:paraId="66F7F7A9">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14:paraId="413822F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英额布镇派出所</w:t>
            </w:r>
          </w:p>
        </w:tc>
        <w:tc>
          <w:tcPr>
            <w:tcW w:w="1402" w:type="dxa"/>
            <w:noWrap w:val="0"/>
            <w:vAlign w:val="center"/>
          </w:tcPr>
          <w:p w14:paraId="5C32D43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■精准推送  </w:t>
            </w:r>
          </w:p>
          <w:p w14:paraId="2B07988A">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0BDC450">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服务</w:t>
            </w:r>
            <w:r>
              <w:rPr>
                <w:rFonts w:hint="eastAsia" w:ascii="宋体" w:hAnsi="宋体" w:cs="宋体"/>
                <w:color w:val="000000"/>
                <w:sz w:val="18"/>
                <w:szCs w:val="18"/>
                <w:lang w:val="en-US" w:eastAsia="zh-CN"/>
              </w:rPr>
              <w:t>站</w:t>
            </w:r>
          </w:p>
          <w:p w14:paraId="1D462621">
            <w:pPr>
              <w:adjustRightInd w:val="0"/>
              <w:snapToGrid w:val="0"/>
              <w:rPr>
                <w:rFonts w:hint="eastAsia" w:ascii="宋体" w:hAnsi="宋体" w:eastAsia="宋体" w:cs="宋体"/>
                <w:color w:val="000000"/>
                <w:sz w:val="18"/>
                <w:szCs w:val="18"/>
              </w:rPr>
            </w:pPr>
          </w:p>
        </w:tc>
        <w:tc>
          <w:tcPr>
            <w:tcW w:w="858" w:type="dxa"/>
            <w:noWrap w:val="0"/>
            <w:vAlign w:val="center"/>
          </w:tcPr>
          <w:p w14:paraId="1AEEE532">
            <w:pPr>
              <w:adjustRightInd w:val="0"/>
              <w:snapToGrid w:val="0"/>
              <w:jc w:val="center"/>
              <w:rPr>
                <w:rFonts w:hint="eastAsia" w:ascii="宋体" w:hAnsi="宋体" w:eastAsia="宋体" w:cs="宋体"/>
                <w:color w:val="000000"/>
                <w:sz w:val="18"/>
                <w:szCs w:val="18"/>
              </w:rPr>
            </w:pPr>
          </w:p>
        </w:tc>
        <w:tc>
          <w:tcPr>
            <w:tcW w:w="715" w:type="dxa"/>
            <w:noWrap w:val="0"/>
            <w:vAlign w:val="center"/>
          </w:tcPr>
          <w:p w14:paraId="5B2E9AF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555" w:type="dxa"/>
            <w:noWrap w:val="0"/>
            <w:vAlign w:val="center"/>
          </w:tcPr>
          <w:p w14:paraId="42C5F58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133CF445">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35BDA75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D2B1E76">
            <w:pPr>
              <w:adjustRightInd w:val="0"/>
              <w:snapToGrid w:val="0"/>
              <w:jc w:val="center"/>
              <w:rPr>
                <w:rFonts w:hint="eastAsia" w:ascii="宋体" w:hAnsi="宋体" w:eastAsia="宋体" w:cs="宋体"/>
                <w:color w:val="000000"/>
                <w:sz w:val="18"/>
                <w:szCs w:val="18"/>
              </w:rPr>
            </w:pPr>
          </w:p>
        </w:tc>
      </w:tr>
      <w:tr w14:paraId="6240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9" w:type="dxa"/>
            <w:noWrap w:val="0"/>
            <w:vAlign w:val="center"/>
          </w:tcPr>
          <w:p w14:paraId="5DF91BC4">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38</w:t>
            </w:r>
            <w:r>
              <w:rPr>
                <w:rFonts w:hint="eastAsia" w:ascii="宋体" w:hAnsi="宋体" w:cs="宋体"/>
                <w:color w:val="000000"/>
                <w:sz w:val="18"/>
                <w:szCs w:val="18"/>
                <w:lang w:val="en-US" w:eastAsia="zh-CN"/>
              </w:rPr>
              <w:t>40</w:t>
            </w:r>
          </w:p>
        </w:tc>
        <w:tc>
          <w:tcPr>
            <w:tcW w:w="721" w:type="dxa"/>
            <w:vMerge w:val="restart"/>
            <w:noWrap w:val="0"/>
            <w:vAlign w:val="center"/>
          </w:tcPr>
          <w:p w14:paraId="00091268">
            <w:pPr>
              <w:adjustRightInd w:val="0"/>
              <w:snapToGrid w:val="0"/>
              <w:jc w:val="center"/>
              <w:rPr>
                <w:rFonts w:hint="eastAsia" w:ascii="宋体" w:hAnsi="宋体" w:eastAsia="宋体" w:cs="宋体"/>
                <w:color w:val="000000"/>
                <w:sz w:val="18"/>
                <w:szCs w:val="18"/>
                <w:lang w:eastAsia="zh-CN"/>
              </w:rPr>
            </w:pPr>
          </w:p>
          <w:p w14:paraId="2854827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14:paraId="34EFF68E">
            <w:pPr>
              <w:adjustRightInd w:val="0"/>
              <w:snapToGrid w:val="0"/>
              <w:jc w:val="center"/>
              <w:rPr>
                <w:rFonts w:hint="eastAsia" w:ascii="宋体" w:hAnsi="宋体" w:eastAsia="宋体" w:cs="宋体"/>
                <w:color w:val="000000"/>
                <w:sz w:val="18"/>
                <w:szCs w:val="18"/>
                <w:lang w:val="en-US" w:eastAsia="zh-CN"/>
              </w:rPr>
            </w:pPr>
          </w:p>
          <w:p w14:paraId="601F1DDF">
            <w:pPr>
              <w:adjustRightInd w:val="0"/>
              <w:snapToGrid w:val="0"/>
              <w:jc w:val="center"/>
              <w:rPr>
                <w:rFonts w:hint="eastAsia" w:ascii="宋体" w:hAnsi="宋体" w:eastAsia="宋体" w:cs="宋体"/>
                <w:color w:val="000000"/>
                <w:sz w:val="18"/>
                <w:szCs w:val="18"/>
                <w:lang w:val="en-US" w:eastAsia="zh-CN"/>
              </w:rPr>
            </w:pPr>
          </w:p>
          <w:p w14:paraId="108A5119">
            <w:pPr>
              <w:adjustRightInd w:val="0"/>
              <w:snapToGrid w:val="0"/>
              <w:jc w:val="center"/>
              <w:rPr>
                <w:rFonts w:hint="eastAsia" w:ascii="宋体" w:hAnsi="宋体" w:eastAsia="宋体" w:cs="宋体"/>
                <w:color w:val="000000"/>
                <w:sz w:val="18"/>
                <w:szCs w:val="18"/>
                <w:lang w:val="en-US" w:eastAsia="zh-CN"/>
              </w:rPr>
            </w:pPr>
          </w:p>
          <w:p w14:paraId="2F263218">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071CA013">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综合业务政策法规文件</w:t>
            </w:r>
          </w:p>
        </w:tc>
        <w:tc>
          <w:tcPr>
            <w:tcW w:w="3185" w:type="dxa"/>
            <w:noWrap w:val="0"/>
            <w:vAlign w:val="center"/>
          </w:tcPr>
          <w:p w14:paraId="746407FC">
            <w:pPr>
              <w:pStyle w:val="5"/>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 xml:space="preserve">《社会救助暂行办法》                 </w:t>
            </w:r>
          </w:p>
          <w:p w14:paraId="2923EBD2">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各地配套政策法规文件</w:t>
            </w:r>
          </w:p>
        </w:tc>
        <w:tc>
          <w:tcPr>
            <w:tcW w:w="1855" w:type="dxa"/>
            <w:noWrap w:val="0"/>
            <w:vAlign w:val="center"/>
          </w:tcPr>
          <w:p w14:paraId="3B769AC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14:paraId="7E12A06A">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5562551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76052F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C1776DB">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22F8C1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23E9488E">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服务</w:t>
            </w:r>
            <w:r>
              <w:rPr>
                <w:rFonts w:hint="eastAsia" w:ascii="宋体" w:hAnsi="宋体" w:cs="宋体"/>
                <w:color w:val="000000"/>
                <w:sz w:val="18"/>
                <w:szCs w:val="18"/>
                <w:lang w:val="en-US" w:eastAsia="zh-CN"/>
              </w:rPr>
              <w:t>站</w:t>
            </w:r>
            <w:r>
              <w:rPr>
                <w:rFonts w:hint="eastAsia" w:ascii="宋体" w:hAnsi="宋体" w:eastAsia="宋体" w:cs="宋体"/>
                <w:color w:val="000000"/>
                <w:sz w:val="18"/>
                <w:szCs w:val="18"/>
              </w:rPr>
              <w:t xml:space="preserve">                                                                                                                                                                                                    </w:t>
            </w:r>
          </w:p>
        </w:tc>
        <w:tc>
          <w:tcPr>
            <w:tcW w:w="858" w:type="dxa"/>
            <w:noWrap w:val="0"/>
            <w:vAlign w:val="center"/>
          </w:tcPr>
          <w:p w14:paraId="67F7ECB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5E69771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14:paraId="0FEBC49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1D57D94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14:paraId="7364457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6807AA7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24E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9" w:type="dxa"/>
            <w:noWrap w:val="0"/>
            <w:vAlign w:val="center"/>
          </w:tcPr>
          <w:p w14:paraId="2E916E78">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39</w:t>
            </w:r>
            <w:r>
              <w:rPr>
                <w:rFonts w:hint="eastAsia" w:ascii="宋体" w:hAnsi="宋体" w:cs="宋体"/>
                <w:color w:val="000000"/>
                <w:sz w:val="18"/>
                <w:szCs w:val="18"/>
                <w:lang w:val="en-US" w:eastAsia="zh-CN"/>
              </w:rPr>
              <w:t>41</w:t>
            </w:r>
          </w:p>
        </w:tc>
        <w:tc>
          <w:tcPr>
            <w:tcW w:w="721" w:type="dxa"/>
            <w:vMerge w:val="continue"/>
            <w:noWrap w:val="0"/>
            <w:vAlign w:val="center"/>
          </w:tcPr>
          <w:p w14:paraId="6E07A966">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26D1837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14:paraId="6C3C1D30">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eastAsia="zh-CN"/>
              </w:rPr>
              <w:t>监督</w:t>
            </w:r>
          </w:p>
          <w:p w14:paraId="1D9F2D02">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检查</w:t>
            </w:r>
          </w:p>
        </w:tc>
        <w:tc>
          <w:tcPr>
            <w:tcW w:w="3185" w:type="dxa"/>
            <w:noWrap w:val="0"/>
            <w:vAlign w:val="center"/>
          </w:tcPr>
          <w:p w14:paraId="141F36C5">
            <w:pPr>
              <w:pStyle w:val="5"/>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社会救助信访通讯地址</w:t>
            </w:r>
          </w:p>
          <w:p w14:paraId="0B718941">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社会救助投诉举报电话</w:t>
            </w:r>
          </w:p>
        </w:tc>
        <w:tc>
          <w:tcPr>
            <w:tcW w:w="1855" w:type="dxa"/>
            <w:noWrap w:val="0"/>
            <w:vAlign w:val="center"/>
          </w:tcPr>
          <w:p w14:paraId="4669BC47">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相关政策规定</w:t>
            </w:r>
          </w:p>
        </w:tc>
        <w:tc>
          <w:tcPr>
            <w:tcW w:w="1530" w:type="dxa"/>
            <w:noWrap w:val="0"/>
            <w:vAlign w:val="center"/>
          </w:tcPr>
          <w:p w14:paraId="04631C3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093AC33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8CD55A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7C18FD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0DF19B7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4334E9E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14:paraId="6991DDF4">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858" w:type="dxa"/>
            <w:noWrap w:val="0"/>
            <w:vAlign w:val="center"/>
          </w:tcPr>
          <w:p w14:paraId="458D327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4DF7B5B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14:paraId="71C18F6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B30137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14:paraId="07AC7AE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2916F4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091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0EBA0C12">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40</w:t>
            </w:r>
            <w:r>
              <w:rPr>
                <w:rFonts w:hint="eastAsia" w:ascii="宋体" w:hAnsi="宋体" w:cs="宋体"/>
                <w:color w:val="000000"/>
                <w:sz w:val="18"/>
                <w:szCs w:val="18"/>
                <w:lang w:val="en-US" w:eastAsia="zh-CN"/>
              </w:rPr>
              <w:t>42</w:t>
            </w:r>
          </w:p>
        </w:tc>
        <w:tc>
          <w:tcPr>
            <w:tcW w:w="721" w:type="dxa"/>
            <w:vMerge w:val="continue"/>
            <w:noWrap w:val="0"/>
            <w:vAlign w:val="center"/>
          </w:tcPr>
          <w:p w14:paraId="19320A09">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2F09661">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eastAsia="zh-CN"/>
              </w:rPr>
              <w:t>最低生活保障政策法规文件</w:t>
            </w:r>
          </w:p>
        </w:tc>
        <w:tc>
          <w:tcPr>
            <w:tcW w:w="3185" w:type="dxa"/>
            <w:noWrap w:val="0"/>
            <w:vAlign w:val="center"/>
          </w:tcPr>
          <w:p w14:paraId="28E23C2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《国务院关于进一步加强和改进最低生活保障工作的意见》、《最低生活保障审核审批办法（试行）》、各地配套政策法规文件</w:t>
            </w:r>
          </w:p>
        </w:tc>
        <w:tc>
          <w:tcPr>
            <w:tcW w:w="1855" w:type="dxa"/>
            <w:noWrap w:val="0"/>
            <w:vAlign w:val="center"/>
          </w:tcPr>
          <w:p w14:paraId="4558990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信息公开规定</w:t>
            </w:r>
          </w:p>
        </w:tc>
        <w:tc>
          <w:tcPr>
            <w:tcW w:w="1530" w:type="dxa"/>
            <w:noWrap w:val="0"/>
            <w:vAlign w:val="center"/>
          </w:tcPr>
          <w:p w14:paraId="327EB1C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6AC9B84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5FFAE1D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BC090B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56F520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563EFA7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858" w:type="dxa"/>
            <w:noWrap w:val="0"/>
            <w:vAlign w:val="center"/>
          </w:tcPr>
          <w:p w14:paraId="7BB8340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15" w:type="dxa"/>
            <w:noWrap w:val="0"/>
            <w:vAlign w:val="center"/>
          </w:tcPr>
          <w:p w14:paraId="3D0556D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14:paraId="55B8A4E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27" w:type="dxa"/>
            <w:noWrap w:val="0"/>
            <w:vAlign w:val="center"/>
          </w:tcPr>
          <w:p w14:paraId="14FB3E6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14:paraId="714286F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77" w:type="dxa"/>
            <w:noWrap w:val="0"/>
            <w:vAlign w:val="center"/>
          </w:tcPr>
          <w:p w14:paraId="12828F8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AB0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549" w:type="dxa"/>
            <w:noWrap w:val="0"/>
            <w:vAlign w:val="center"/>
          </w:tcPr>
          <w:p w14:paraId="3EFA1CC2">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41</w:t>
            </w:r>
            <w:r>
              <w:rPr>
                <w:rFonts w:hint="eastAsia" w:ascii="宋体" w:hAnsi="宋体" w:cs="宋体"/>
                <w:color w:val="000000"/>
                <w:sz w:val="18"/>
                <w:szCs w:val="18"/>
                <w:lang w:val="en-US" w:eastAsia="zh-CN"/>
              </w:rPr>
              <w:t>43</w:t>
            </w:r>
          </w:p>
        </w:tc>
        <w:tc>
          <w:tcPr>
            <w:tcW w:w="721" w:type="dxa"/>
            <w:vMerge w:val="continue"/>
            <w:noWrap w:val="0"/>
            <w:vAlign w:val="center"/>
          </w:tcPr>
          <w:p w14:paraId="3CAAAB80">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67E36200">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办事指南</w:t>
            </w:r>
          </w:p>
        </w:tc>
        <w:tc>
          <w:tcPr>
            <w:tcW w:w="3185" w:type="dxa"/>
            <w:noWrap w:val="0"/>
            <w:vAlign w:val="center"/>
          </w:tcPr>
          <w:p w14:paraId="28DB58F3">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办理事项、办理条件、最低生活保障标准、申请材料、办理流程、办理时间、地点、联系方式</w:t>
            </w:r>
          </w:p>
        </w:tc>
        <w:tc>
          <w:tcPr>
            <w:tcW w:w="1855" w:type="dxa"/>
            <w:noWrap w:val="0"/>
            <w:vAlign w:val="center"/>
          </w:tcPr>
          <w:p w14:paraId="3827DE0E">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14:paraId="53A0D629">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5FCB6CF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F27E13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F22E0B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11E0ACE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5267EC0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858" w:type="dxa"/>
            <w:noWrap w:val="0"/>
            <w:vAlign w:val="center"/>
          </w:tcPr>
          <w:p w14:paraId="1043E07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08C0FC23">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137EF1D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4E91E88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2F92322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0365A5C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839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549" w:type="dxa"/>
            <w:noWrap w:val="0"/>
            <w:vAlign w:val="center"/>
          </w:tcPr>
          <w:p w14:paraId="79F1588F">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42</w:t>
            </w:r>
            <w:r>
              <w:rPr>
                <w:rFonts w:hint="eastAsia" w:ascii="宋体" w:hAnsi="宋体" w:cs="宋体"/>
                <w:color w:val="000000"/>
                <w:sz w:val="18"/>
                <w:szCs w:val="18"/>
                <w:lang w:val="en-US" w:eastAsia="zh-CN"/>
              </w:rPr>
              <w:t>44</w:t>
            </w:r>
          </w:p>
        </w:tc>
        <w:tc>
          <w:tcPr>
            <w:tcW w:w="721" w:type="dxa"/>
            <w:vMerge w:val="restart"/>
            <w:noWrap w:val="0"/>
            <w:vAlign w:val="center"/>
          </w:tcPr>
          <w:p w14:paraId="37C6302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14:paraId="14A0FED7">
            <w:pPr>
              <w:adjustRightInd w:val="0"/>
              <w:snapToGrid w:val="0"/>
              <w:jc w:val="both"/>
              <w:rPr>
                <w:rFonts w:hint="eastAsia" w:ascii="宋体" w:hAnsi="宋体" w:eastAsia="宋体" w:cs="宋体"/>
                <w:color w:val="000000"/>
                <w:sz w:val="18"/>
                <w:szCs w:val="18"/>
                <w:lang w:eastAsia="zh-CN"/>
              </w:rPr>
            </w:pPr>
          </w:p>
        </w:tc>
        <w:tc>
          <w:tcPr>
            <w:tcW w:w="1136" w:type="dxa"/>
            <w:noWrap w:val="0"/>
            <w:vAlign w:val="center"/>
          </w:tcPr>
          <w:p w14:paraId="123E6DC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审核信息</w:t>
            </w:r>
          </w:p>
        </w:tc>
        <w:tc>
          <w:tcPr>
            <w:tcW w:w="3185" w:type="dxa"/>
            <w:noWrap w:val="0"/>
            <w:vAlign w:val="center"/>
          </w:tcPr>
          <w:p w14:paraId="4095D6E5">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初审对象名单及相关信息  </w:t>
            </w:r>
          </w:p>
        </w:tc>
        <w:tc>
          <w:tcPr>
            <w:tcW w:w="1855" w:type="dxa"/>
            <w:noWrap w:val="0"/>
            <w:vAlign w:val="center"/>
          </w:tcPr>
          <w:p w14:paraId="44D6B177">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14:paraId="130554A9">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30" w:type="dxa"/>
            <w:noWrap w:val="0"/>
            <w:vAlign w:val="center"/>
          </w:tcPr>
          <w:p w14:paraId="25F1F73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2F1BDB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5CF70B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■企事业单位/村公示栏（电子屏）                                                                                                                                                                                       </w:t>
            </w:r>
          </w:p>
        </w:tc>
        <w:tc>
          <w:tcPr>
            <w:tcW w:w="858" w:type="dxa"/>
            <w:noWrap w:val="0"/>
            <w:vAlign w:val="center"/>
          </w:tcPr>
          <w:p w14:paraId="50286CE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43CD8C0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77D1F10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24A1C57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31468C7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0485B9B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3C1B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9" w:type="dxa"/>
            <w:noWrap w:val="0"/>
            <w:vAlign w:val="center"/>
          </w:tcPr>
          <w:p w14:paraId="75200E14">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43</w:t>
            </w:r>
            <w:r>
              <w:rPr>
                <w:rFonts w:hint="eastAsia" w:ascii="宋体" w:hAnsi="宋体" w:cs="宋体"/>
                <w:color w:val="000000"/>
                <w:sz w:val="18"/>
                <w:szCs w:val="18"/>
                <w:lang w:val="en-US" w:eastAsia="zh-CN"/>
              </w:rPr>
              <w:t>45</w:t>
            </w:r>
          </w:p>
        </w:tc>
        <w:tc>
          <w:tcPr>
            <w:tcW w:w="721" w:type="dxa"/>
            <w:vMerge w:val="continue"/>
            <w:noWrap w:val="0"/>
            <w:vAlign w:val="center"/>
          </w:tcPr>
          <w:p w14:paraId="7F9ECB50">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54CF43FC">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审批信息</w:t>
            </w:r>
          </w:p>
        </w:tc>
        <w:tc>
          <w:tcPr>
            <w:tcW w:w="3185" w:type="dxa"/>
            <w:noWrap w:val="0"/>
            <w:vAlign w:val="center"/>
          </w:tcPr>
          <w:p w14:paraId="561E4A23">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低保对象名单及相关信息</w:t>
            </w:r>
          </w:p>
        </w:tc>
        <w:tc>
          <w:tcPr>
            <w:tcW w:w="1855" w:type="dxa"/>
            <w:noWrap w:val="0"/>
            <w:vAlign w:val="center"/>
          </w:tcPr>
          <w:p w14:paraId="73D4D44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14:paraId="1B1D395E">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0847CBA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12BC1C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0A45E4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50612F1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858" w:type="dxa"/>
            <w:noWrap w:val="0"/>
            <w:vAlign w:val="center"/>
          </w:tcPr>
          <w:p w14:paraId="7293093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688FDA7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14FD4A4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30B9ACE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08CA6F6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133E015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CF9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49" w:type="dxa"/>
            <w:noWrap w:val="0"/>
            <w:vAlign w:val="center"/>
          </w:tcPr>
          <w:p w14:paraId="3A4067AD">
            <w:pPr>
              <w:widowControl/>
              <w:numPr>
                <w:ilvl w:val="0"/>
                <w:numId w:val="1"/>
              </w:numPr>
              <w:tabs>
                <w:tab w:val="clear" w:pos="420"/>
              </w:tabs>
              <w:spacing w:line="240" w:lineRule="atLeast"/>
              <w:ind w:left="425" w:leftChars="0" w:hanging="425" w:firstLineChars="0"/>
              <w:jc w:val="center"/>
              <w:textAlignment w:val="center"/>
              <w:rPr>
                <w:rFonts w:hint="eastAsia" w:asciiTheme="minorEastAsia" w:hAnsiTheme="minorEastAsia" w:eastAsiaTheme="minorEastAsia" w:cstheme="minorEastAsia"/>
                <w:color w:val="000000"/>
                <w:kern w:val="2"/>
                <w:sz w:val="18"/>
                <w:szCs w:val="18"/>
                <w:lang w:val="en-US" w:eastAsia="zh-CN" w:bidi="ar-SA"/>
              </w:rPr>
            </w:pPr>
            <w:r>
              <w:rPr>
                <w:rFonts w:hint="default" w:asciiTheme="minorEastAsia" w:hAnsiTheme="minorEastAsia" w:eastAsiaTheme="minorEastAsia" w:cstheme="minorEastAsia"/>
                <w:color w:val="000000"/>
                <w:kern w:val="2"/>
                <w:sz w:val="18"/>
                <w:szCs w:val="18"/>
                <w:lang w:val="en-US" w:eastAsia="zh-CN" w:bidi="ar-SA"/>
              </w:rPr>
              <w:t>44</w:t>
            </w:r>
            <w:r>
              <w:rPr>
                <w:rFonts w:hint="eastAsia" w:asciiTheme="minorEastAsia" w:hAnsiTheme="minorEastAsia" w:eastAsiaTheme="minorEastAsia" w:cstheme="minorEastAsia"/>
                <w:color w:val="000000"/>
                <w:sz w:val="18"/>
                <w:szCs w:val="18"/>
                <w:lang w:val="en-US" w:eastAsia="zh-CN"/>
              </w:rPr>
              <w:t>46</w:t>
            </w:r>
          </w:p>
        </w:tc>
        <w:tc>
          <w:tcPr>
            <w:tcW w:w="721" w:type="dxa"/>
            <w:vMerge w:val="continue"/>
            <w:noWrap w:val="0"/>
            <w:vAlign w:val="center"/>
          </w:tcPr>
          <w:p w14:paraId="487C47E7">
            <w:pPr>
              <w:adjustRightInd w:val="0"/>
              <w:snapToGrid w:val="0"/>
              <w:jc w:val="center"/>
              <w:rPr>
                <w:rFonts w:hint="eastAsia" w:asciiTheme="minorEastAsia" w:hAnsiTheme="minorEastAsia" w:eastAsiaTheme="minorEastAsia" w:cstheme="minorEastAsia"/>
                <w:color w:val="000000"/>
                <w:sz w:val="18"/>
                <w:szCs w:val="18"/>
                <w:lang w:eastAsia="zh-CN"/>
              </w:rPr>
            </w:pPr>
          </w:p>
        </w:tc>
        <w:tc>
          <w:tcPr>
            <w:tcW w:w="1136" w:type="dxa"/>
            <w:noWrap w:val="0"/>
            <w:vAlign w:val="center"/>
          </w:tcPr>
          <w:p w14:paraId="40D9381B">
            <w:pPr>
              <w:adjustRightInd w:val="0"/>
              <w:snapToGrid w:val="0"/>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特困人员救助供养政策法规文件</w:t>
            </w:r>
          </w:p>
        </w:tc>
        <w:tc>
          <w:tcPr>
            <w:tcW w:w="3185" w:type="dxa"/>
            <w:noWrap w:val="0"/>
            <w:vAlign w:val="center"/>
          </w:tcPr>
          <w:p w14:paraId="6A8B4B7F">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1855" w:type="dxa"/>
            <w:noWrap w:val="0"/>
            <w:vAlign w:val="center"/>
          </w:tcPr>
          <w:p w14:paraId="5CF947D8">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14:paraId="73FDA4F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1040BC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430998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4561A7F">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32814A6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5609658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858" w:type="dxa"/>
            <w:noWrap w:val="0"/>
            <w:vAlign w:val="center"/>
          </w:tcPr>
          <w:p w14:paraId="6D3FDA4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365A8D3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206848B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3BC974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4F2D10B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9D5B2C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5D49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49" w:type="dxa"/>
            <w:noWrap w:val="0"/>
            <w:vAlign w:val="center"/>
          </w:tcPr>
          <w:p w14:paraId="3C3F0280">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45</w:t>
            </w:r>
            <w:r>
              <w:rPr>
                <w:rFonts w:hint="eastAsia" w:ascii="宋体" w:hAnsi="宋体" w:cs="宋体"/>
                <w:color w:val="000000"/>
                <w:sz w:val="18"/>
                <w:szCs w:val="18"/>
                <w:lang w:val="en-US" w:eastAsia="zh-CN"/>
              </w:rPr>
              <w:t>47</w:t>
            </w:r>
          </w:p>
        </w:tc>
        <w:tc>
          <w:tcPr>
            <w:tcW w:w="721" w:type="dxa"/>
            <w:vMerge w:val="continue"/>
            <w:noWrap w:val="0"/>
            <w:vAlign w:val="center"/>
          </w:tcPr>
          <w:p w14:paraId="2D19B56B">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16FA93F7">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特困人员救助供养办</w:t>
            </w:r>
            <w:r>
              <w:rPr>
                <w:rFonts w:hint="eastAsia" w:ascii="宋体" w:hAnsi="宋体" w:eastAsia="宋体" w:cs="宋体"/>
                <w:color w:val="000000"/>
                <w:sz w:val="18"/>
                <w:szCs w:val="18"/>
                <w:lang w:eastAsia="zh-CN"/>
              </w:rPr>
              <w:t>事指南</w:t>
            </w:r>
          </w:p>
        </w:tc>
        <w:tc>
          <w:tcPr>
            <w:tcW w:w="3185" w:type="dxa"/>
            <w:noWrap w:val="0"/>
            <w:vAlign w:val="center"/>
          </w:tcPr>
          <w:p w14:paraId="0487ADC3">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办理事项、办理条件、救助供养标准、申请材料、办理流程、办理时间、地点、联系方式 </w:t>
            </w:r>
          </w:p>
        </w:tc>
        <w:tc>
          <w:tcPr>
            <w:tcW w:w="1855" w:type="dxa"/>
            <w:noWrap w:val="0"/>
            <w:vAlign w:val="center"/>
          </w:tcPr>
          <w:p w14:paraId="7F80D849">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14:paraId="59AF9BB0">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7E8AFD7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F12BDB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BE6A26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41FC236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0D439E2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858" w:type="dxa"/>
            <w:noWrap w:val="0"/>
            <w:vAlign w:val="center"/>
          </w:tcPr>
          <w:p w14:paraId="7CE95BD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4E67FB7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6468159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08796EB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5A07D93D">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1098D03A">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842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549" w:type="dxa"/>
            <w:noWrap w:val="0"/>
            <w:vAlign w:val="center"/>
          </w:tcPr>
          <w:p w14:paraId="6A481590">
            <w:pPr>
              <w:widowControl/>
              <w:numPr>
                <w:ilvl w:val="0"/>
                <w:numId w:val="1"/>
              </w:numPr>
              <w:tabs>
                <w:tab w:val="clear" w:pos="420"/>
              </w:tabs>
              <w:spacing w:line="240" w:lineRule="atLeast"/>
              <w:ind w:left="425" w:leftChars="0" w:hanging="425" w:firstLineChars="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46</w:t>
            </w:r>
            <w:r>
              <w:rPr>
                <w:rFonts w:hint="eastAsia" w:ascii="宋体" w:hAnsi="宋体" w:cs="宋体"/>
                <w:color w:val="000000"/>
                <w:sz w:val="18"/>
                <w:szCs w:val="18"/>
                <w:lang w:val="en-US" w:eastAsia="zh-CN"/>
              </w:rPr>
              <w:t>48</w:t>
            </w:r>
          </w:p>
        </w:tc>
        <w:tc>
          <w:tcPr>
            <w:tcW w:w="721" w:type="dxa"/>
            <w:vMerge w:val="continue"/>
            <w:noWrap w:val="0"/>
            <w:vAlign w:val="center"/>
          </w:tcPr>
          <w:p w14:paraId="1BDF96D7">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32053EA1">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审核</w:t>
            </w:r>
          </w:p>
          <w:p w14:paraId="783EAB5F">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信息</w:t>
            </w:r>
          </w:p>
        </w:tc>
        <w:tc>
          <w:tcPr>
            <w:tcW w:w="3185" w:type="dxa"/>
            <w:noWrap w:val="0"/>
            <w:vAlign w:val="center"/>
          </w:tcPr>
          <w:p w14:paraId="0DD2F12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初审对象名单及相关信息、终止供养名单</w:t>
            </w:r>
          </w:p>
        </w:tc>
        <w:tc>
          <w:tcPr>
            <w:tcW w:w="1855" w:type="dxa"/>
            <w:noWrap w:val="0"/>
            <w:vAlign w:val="center"/>
          </w:tcPr>
          <w:p w14:paraId="0569AF48">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14:paraId="704F575D">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30" w:type="dxa"/>
            <w:noWrap w:val="0"/>
            <w:vAlign w:val="center"/>
          </w:tcPr>
          <w:p w14:paraId="74DB155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232372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215BB5D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■企事业单位/村公示栏（电子屏）                                                                                                                                                                                          </w:t>
            </w:r>
          </w:p>
        </w:tc>
        <w:tc>
          <w:tcPr>
            <w:tcW w:w="858" w:type="dxa"/>
            <w:noWrap w:val="0"/>
            <w:vAlign w:val="center"/>
          </w:tcPr>
          <w:p w14:paraId="71B4DD3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753E0BF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72B4C5B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518AD66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4B62FAE8">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5BEA14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583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549" w:type="dxa"/>
            <w:noWrap w:val="0"/>
            <w:vAlign w:val="center"/>
          </w:tcPr>
          <w:p w14:paraId="6785A67A">
            <w:pPr>
              <w:numPr>
                <w:ilvl w:val="0"/>
                <w:numId w:val="1"/>
              </w:numPr>
              <w:adjustRightInd w:val="0"/>
              <w:snapToGrid w:val="0"/>
              <w:ind w:left="425" w:leftChars="0" w:hanging="425"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47</w:t>
            </w:r>
          </w:p>
        </w:tc>
        <w:tc>
          <w:tcPr>
            <w:tcW w:w="721" w:type="dxa"/>
            <w:vMerge w:val="continue"/>
            <w:noWrap w:val="0"/>
            <w:vAlign w:val="center"/>
          </w:tcPr>
          <w:p w14:paraId="5431EEAE">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4AF6C7A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审批信息</w:t>
            </w:r>
          </w:p>
        </w:tc>
        <w:tc>
          <w:tcPr>
            <w:tcW w:w="3185" w:type="dxa"/>
            <w:noWrap w:val="0"/>
            <w:vAlign w:val="center"/>
          </w:tcPr>
          <w:p w14:paraId="276FF8FA">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特困人员名单及相关信息</w:t>
            </w:r>
          </w:p>
        </w:tc>
        <w:tc>
          <w:tcPr>
            <w:tcW w:w="1855" w:type="dxa"/>
            <w:noWrap w:val="0"/>
            <w:vAlign w:val="center"/>
          </w:tcPr>
          <w:p w14:paraId="363BDF53">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14:paraId="781518C0">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7B6CD78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86B17F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D14C11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64C7F537">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858" w:type="dxa"/>
            <w:noWrap w:val="0"/>
            <w:vAlign w:val="center"/>
          </w:tcPr>
          <w:p w14:paraId="3F514E0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62D744D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3DAE5A1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4D5CD0B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5E08F77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357B4BE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D8C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9" w:type="dxa"/>
            <w:noWrap w:val="0"/>
            <w:vAlign w:val="center"/>
          </w:tcPr>
          <w:p w14:paraId="7EE699B8">
            <w:pPr>
              <w:numPr>
                <w:ilvl w:val="0"/>
                <w:numId w:val="1"/>
              </w:numPr>
              <w:adjustRightInd w:val="0"/>
              <w:snapToGrid w:val="0"/>
              <w:ind w:left="425" w:leftChars="0" w:hanging="425" w:firstLineChars="0"/>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48</w:t>
            </w:r>
          </w:p>
        </w:tc>
        <w:tc>
          <w:tcPr>
            <w:tcW w:w="721" w:type="dxa"/>
            <w:vMerge w:val="continue"/>
            <w:noWrap w:val="0"/>
            <w:vAlign w:val="center"/>
          </w:tcPr>
          <w:p w14:paraId="5A96F8F4">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14:paraId="5EB1EF8A">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临时救助政策</w:t>
            </w:r>
            <w:r>
              <w:rPr>
                <w:rFonts w:hint="eastAsia" w:ascii="宋体" w:hAnsi="宋体" w:eastAsia="宋体" w:cs="宋体"/>
                <w:color w:val="000000"/>
                <w:sz w:val="18"/>
                <w:szCs w:val="18"/>
                <w:lang w:eastAsia="zh-CN"/>
              </w:rPr>
              <w:t>法规文件</w:t>
            </w:r>
          </w:p>
          <w:p w14:paraId="514A0810">
            <w:pPr>
              <w:adjustRightInd w:val="0"/>
              <w:snapToGrid w:val="0"/>
              <w:jc w:val="both"/>
              <w:rPr>
                <w:rFonts w:hint="eastAsia" w:ascii="宋体" w:hAnsi="宋体" w:eastAsia="宋体" w:cs="宋体"/>
                <w:color w:val="000000"/>
                <w:sz w:val="18"/>
                <w:szCs w:val="18"/>
                <w:lang w:eastAsia="zh-CN"/>
              </w:rPr>
            </w:pPr>
          </w:p>
        </w:tc>
        <w:tc>
          <w:tcPr>
            <w:tcW w:w="3185" w:type="dxa"/>
            <w:noWrap w:val="0"/>
            <w:vAlign w:val="center"/>
          </w:tcPr>
          <w:p w14:paraId="5CFCFB05">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《国务院关于全面建立临时救助制度的通知》、《民政部 财政部关于进一步加强和改进临时救助工作的意见》、各地配套政策法规文件</w:t>
            </w:r>
          </w:p>
        </w:tc>
        <w:tc>
          <w:tcPr>
            <w:tcW w:w="1855" w:type="dxa"/>
            <w:noWrap w:val="0"/>
            <w:vAlign w:val="center"/>
          </w:tcPr>
          <w:p w14:paraId="2BA9CB78">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14:paraId="58E4D87D">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3D74BC5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0D82AE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5FC2FEC">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77BFCA58">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1CCD9E95">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858" w:type="dxa"/>
            <w:noWrap w:val="0"/>
            <w:vAlign w:val="center"/>
          </w:tcPr>
          <w:p w14:paraId="3166916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74614EE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481C059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16B57C6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15686D4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3CC7DEB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5AE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49" w:type="dxa"/>
            <w:noWrap w:val="0"/>
            <w:vAlign w:val="center"/>
          </w:tcPr>
          <w:p w14:paraId="047AE044">
            <w:pPr>
              <w:widowControl/>
              <w:numPr>
                <w:ilvl w:val="0"/>
                <w:numId w:val="1"/>
              </w:numPr>
              <w:spacing w:line="240" w:lineRule="atLeast"/>
              <w:ind w:left="425" w:leftChars="0" w:hanging="425" w:firstLine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49</w:t>
            </w:r>
          </w:p>
        </w:tc>
        <w:tc>
          <w:tcPr>
            <w:tcW w:w="721" w:type="dxa"/>
            <w:vMerge w:val="restart"/>
            <w:noWrap w:val="0"/>
            <w:vAlign w:val="center"/>
          </w:tcPr>
          <w:p w14:paraId="3B4DB921">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 xml:space="preserve">社会救助   </w:t>
            </w:r>
          </w:p>
          <w:p w14:paraId="71E30B8B">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p w14:paraId="768D542C">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tc>
        <w:tc>
          <w:tcPr>
            <w:tcW w:w="1136" w:type="dxa"/>
            <w:noWrap w:val="0"/>
            <w:vAlign w:val="center"/>
          </w:tcPr>
          <w:p w14:paraId="21580147">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14:paraId="04F57825">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办事指南</w:t>
            </w:r>
          </w:p>
        </w:tc>
        <w:tc>
          <w:tcPr>
            <w:tcW w:w="3185" w:type="dxa"/>
            <w:noWrap w:val="0"/>
            <w:vAlign w:val="center"/>
          </w:tcPr>
          <w:p w14:paraId="67415F9D">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办理事项、办理条件、救助标准、申请材料、办理流程、办理时间、地点、联系方式 </w:t>
            </w:r>
          </w:p>
        </w:tc>
        <w:tc>
          <w:tcPr>
            <w:tcW w:w="1855" w:type="dxa"/>
            <w:noWrap w:val="0"/>
            <w:vAlign w:val="center"/>
          </w:tcPr>
          <w:p w14:paraId="64ED9140">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《国务院关于全面建立临时救助制度的通知》各地相关政策法规文件</w:t>
            </w:r>
          </w:p>
        </w:tc>
        <w:tc>
          <w:tcPr>
            <w:tcW w:w="1530" w:type="dxa"/>
            <w:noWrap w:val="0"/>
            <w:vAlign w:val="center"/>
          </w:tcPr>
          <w:p w14:paraId="7E7466B9">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6C835A5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BF5175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57A7499">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2AEF9502">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14:paraId="7DF17A0B">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858" w:type="dxa"/>
            <w:noWrap w:val="0"/>
            <w:vAlign w:val="center"/>
          </w:tcPr>
          <w:p w14:paraId="4314D71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18166FF1">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1F218E6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2231C3B">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6A213AE2">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2AFB538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513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49" w:type="dxa"/>
            <w:noWrap w:val="0"/>
            <w:vAlign w:val="center"/>
          </w:tcPr>
          <w:p w14:paraId="3E531E7E">
            <w:pPr>
              <w:widowControl/>
              <w:numPr>
                <w:ilvl w:val="0"/>
                <w:numId w:val="1"/>
              </w:numPr>
              <w:tabs>
                <w:tab w:val="clear" w:pos="420"/>
              </w:tabs>
              <w:spacing w:line="240" w:lineRule="atLeast"/>
              <w:ind w:left="425" w:leftChars="0" w:hanging="425" w:firstLine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50</w:t>
            </w:r>
          </w:p>
        </w:tc>
        <w:tc>
          <w:tcPr>
            <w:tcW w:w="721" w:type="dxa"/>
            <w:vMerge w:val="continue"/>
            <w:noWrap w:val="0"/>
            <w:vAlign w:val="center"/>
          </w:tcPr>
          <w:p w14:paraId="19B8B207">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tc>
        <w:tc>
          <w:tcPr>
            <w:tcW w:w="1136" w:type="dxa"/>
            <w:noWrap w:val="0"/>
            <w:vAlign w:val="center"/>
          </w:tcPr>
          <w:p w14:paraId="2183A563">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14:paraId="219191C3">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审核审批息</w:t>
            </w:r>
          </w:p>
        </w:tc>
        <w:tc>
          <w:tcPr>
            <w:tcW w:w="3185" w:type="dxa"/>
            <w:noWrap w:val="0"/>
            <w:vAlign w:val="center"/>
          </w:tcPr>
          <w:p w14:paraId="401D1041">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支出型临时救助对象名单、救助金额、救助事由 </w:t>
            </w:r>
          </w:p>
        </w:tc>
        <w:tc>
          <w:tcPr>
            <w:tcW w:w="1855" w:type="dxa"/>
            <w:noWrap w:val="0"/>
            <w:vAlign w:val="center"/>
          </w:tcPr>
          <w:p w14:paraId="0746BD3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《国务院关于全面建立临时救助制度的通知》各地相关政策法规文件</w:t>
            </w:r>
          </w:p>
        </w:tc>
        <w:tc>
          <w:tcPr>
            <w:tcW w:w="1530" w:type="dxa"/>
            <w:noWrap w:val="0"/>
            <w:vAlign w:val="center"/>
          </w:tcPr>
          <w:p w14:paraId="7A98DC09">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14:paraId="521D9F8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BA9892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708992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7C9733F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858" w:type="dxa"/>
            <w:noWrap w:val="0"/>
            <w:vAlign w:val="center"/>
          </w:tcPr>
          <w:p w14:paraId="56E9E7C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7EAF6497">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3150248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02FCF5A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2BC18C34">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1284E1F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036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49" w:type="dxa"/>
            <w:noWrap w:val="0"/>
            <w:vAlign w:val="center"/>
          </w:tcPr>
          <w:p w14:paraId="35BB79C2">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53</w:t>
            </w:r>
          </w:p>
        </w:tc>
        <w:tc>
          <w:tcPr>
            <w:tcW w:w="721" w:type="dxa"/>
            <w:noWrap w:val="0"/>
            <w:vAlign w:val="center"/>
          </w:tcPr>
          <w:p w14:paraId="4C18479A">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养老服务</w:t>
            </w:r>
          </w:p>
        </w:tc>
        <w:tc>
          <w:tcPr>
            <w:tcW w:w="1136" w:type="dxa"/>
            <w:noWrap w:val="0"/>
            <w:vAlign w:val="center"/>
          </w:tcPr>
          <w:p w14:paraId="42C9AEC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老年人补贴</w:t>
            </w:r>
          </w:p>
        </w:tc>
        <w:tc>
          <w:tcPr>
            <w:tcW w:w="3185" w:type="dxa"/>
            <w:noWrap w:val="0"/>
            <w:vAlign w:val="center"/>
          </w:tcPr>
          <w:p w14:paraId="2C854942">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855" w:type="dxa"/>
            <w:noWrap w:val="0"/>
            <w:vAlign w:val="center"/>
          </w:tcPr>
          <w:p w14:paraId="33A4B1EE">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14:paraId="2BC0916C">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制定或获取补贴政策之日起10个工作日内</w:t>
            </w:r>
          </w:p>
        </w:tc>
        <w:tc>
          <w:tcPr>
            <w:tcW w:w="930" w:type="dxa"/>
            <w:noWrap w:val="0"/>
            <w:vAlign w:val="center"/>
          </w:tcPr>
          <w:p w14:paraId="30D680B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E1B3CE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2DF2D54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14:paraId="67D3C863">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14:paraId="1480311B">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p w14:paraId="04A4D7CD">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74893876">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tc>
        <w:tc>
          <w:tcPr>
            <w:tcW w:w="858" w:type="dxa"/>
            <w:noWrap w:val="0"/>
            <w:vAlign w:val="center"/>
          </w:tcPr>
          <w:p w14:paraId="51D68F25">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14:paraId="0A05D3F0">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14:paraId="565DC5CF">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14:paraId="68A79C1E">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14:paraId="66DD65F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14:paraId="0074F21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r>
      <w:tr w14:paraId="1288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3AEDE949">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54</w:t>
            </w:r>
          </w:p>
        </w:tc>
        <w:tc>
          <w:tcPr>
            <w:tcW w:w="721" w:type="dxa"/>
            <w:noWrap w:val="0"/>
            <w:vAlign w:val="center"/>
          </w:tcPr>
          <w:p w14:paraId="5AD01FB1">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503FE34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就业政策</w:t>
            </w:r>
          </w:p>
          <w:p w14:paraId="553FF19C">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法规咨询</w:t>
            </w:r>
          </w:p>
        </w:tc>
        <w:tc>
          <w:tcPr>
            <w:tcW w:w="3185" w:type="dxa"/>
            <w:noWrap w:val="0"/>
            <w:vAlign w:val="center"/>
          </w:tcPr>
          <w:p w14:paraId="571C738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1.就业创业政策项目:咨询服务</w:t>
            </w:r>
          </w:p>
          <w:p w14:paraId="22A19DA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2.对象范围：有就业创业需求的劳动者，均可按规定程序进行就业创业政策法规咨询。     </w:t>
            </w:r>
          </w:p>
          <w:p w14:paraId="5AB727B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3.政策申请条件：无</w:t>
            </w:r>
          </w:p>
          <w:p w14:paraId="16C3FE5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4.政策申请材料：无</w:t>
            </w:r>
          </w:p>
          <w:p w14:paraId="3BF7035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5.办理流程：即来即办</w:t>
            </w:r>
          </w:p>
          <w:p w14:paraId="3FC8F8E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6.办理地点（方式）：电话、智慧人社等网站、现场办理</w:t>
            </w:r>
          </w:p>
          <w:p w14:paraId="26E6E05D">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7.咨询电话：0435-5229599</w:t>
            </w:r>
          </w:p>
        </w:tc>
        <w:tc>
          <w:tcPr>
            <w:tcW w:w="1855" w:type="dxa"/>
            <w:noWrap w:val="0"/>
            <w:vAlign w:val="center"/>
          </w:tcPr>
          <w:p w14:paraId="36B1F75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1B44B77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5F5F023">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3E7A2FFB">
            <w:pPr>
              <w:pStyle w:val="5"/>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0B57B95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35DD71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50972DB">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F2BEA2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7E3706C1">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14:paraId="00F19F0E">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496132F9">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15" w:type="dxa"/>
            <w:noWrap w:val="0"/>
            <w:vAlign w:val="center"/>
          </w:tcPr>
          <w:p w14:paraId="6A4DDFB2">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77A83AD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27" w:type="dxa"/>
            <w:noWrap w:val="0"/>
            <w:vAlign w:val="center"/>
          </w:tcPr>
          <w:p w14:paraId="47D68E60">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1DC4FC56">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77" w:type="dxa"/>
            <w:noWrap w:val="0"/>
            <w:vAlign w:val="center"/>
          </w:tcPr>
          <w:p w14:paraId="169AF2CC">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r>
      <w:tr w14:paraId="25F9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8" w:hRule="atLeast"/>
        </w:trPr>
        <w:tc>
          <w:tcPr>
            <w:tcW w:w="549" w:type="dxa"/>
            <w:noWrap w:val="0"/>
            <w:vAlign w:val="center"/>
          </w:tcPr>
          <w:p w14:paraId="137151DC">
            <w:pPr>
              <w:widowControl/>
              <w:numPr>
                <w:ilvl w:val="0"/>
                <w:numId w:val="0"/>
              </w:numPr>
              <w:spacing w:line="240" w:lineRule="atLeast"/>
              <w:ind w:leftChars="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55</w:t>
            </w:r>
          </w:p>
        </w:tc>
        <w:tc>
          <w:tcPr>
            <w:tcW w:w="721" w:type="dxa"/>
            <w:noWrap w:val="0"/>
            <w:vAlign w:val="center"/>
          </w:tcPr>
          <w:p w14:paraId="5E116A0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4385672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岗位信息</w:t>
            </w:r>
          </w:p>
          <w:p w14:paraId="5A5B2C6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发布</w:t>
            </w:r>
          </w:p>
        </w:tc>
        <w:tc>
          <w:tcPr>
            <w:tcW w:w="3185" w:type="dxa"/>
            <w:noWrap w:val="0"/>
            <w:vAlign w:val="center"/>
          </w:tcPr>
          <w:p w14:paraId="296A27C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1.招聘单位：通化县范围内依法登记的企事业单位、民办非企业单位</w:t>
            </w:r>
          </w:p>
          <w:p w14:paraId="38FD13C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2.岗位要求：年龄要求、学历要求、专业要求等</w:t>
            </w:r>
          </w:p>
          <w:p w14:paraId="26838FD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3.福利待遇：月薪、住宿、其他福利待遇等</w:t>
            </w:r>
          </w:p>
          <w:p w14:paraId="663DFEE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4.招聘流程：了解需求、审核资质、指导填表、检查校核、招聘指导、记载信息、发布信息</w:t>
            </w:r>
          </w:p>
          <w:p w14:paraId="0F35AE6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5.应聘方式：供需双方面试</w:t>
            </w:r>
          </w:p>
          <w:p w14:paraId="6E05662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14:paraId="1AD102E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1F4EF94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CAE7FF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5E2E158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79859CB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81E685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BC82E3E">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71D1FD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2D01539E">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xml:space="preserve">■企事业单位/村公示栏（电子屏）   </w:t>
            </w:r>
          </w:p>
          <w:p w14:paraId="309406ED">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1CD4A7D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1BEB5C9B">
            <w:pPr>
              <w:adjustRightInd w:val="0"/>
              <w:snapToGrid w:val="0"/>
              <w:jc w:val="center"/>
              <w:rPr>
                <w:rFonts w:hint="eastAsia" w:ascii="宋体" w:hAnsi="宋体" w:eastAsia="宋体" w:cs="宋体"/>
                <w:color w:val="000000"/>
                <w:sz w:val="18"/>
                <w:szCs w:val="18"/>
              </w:rPr>
            </w:pPr>
          </w:p>
        </w:tc>
        <w:tc>
          <w:tcPr>
            <w:tcW w:w="555" w:type="dxa"/>
            <w:noWrap w:val="0"/>
            <w:vAlign w:val="center"/>
          </w:tcPr>
          <w:p w14:paraId="16BADB6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195C8C94">
            <w:pPr>
              <w:adjustRightInd w:val="0"/>
              <w:snapToGrid w:val="0"/>
              <w:jc w:val="center"/>
              <w:rPr>
                <w:rFonts w:hint="eastAsia" w:ascii="宋体" w:hAnsi="宋体" w:eastAsia="宋体" w:cs="宋体"/>
                <w:color w:val="000000"/>
                <w:sz w:val="18"/>
                <w:szCs w:val="18"/>
              </w:rPr>
            </w:pPr>
          </w:p>
        </w:tc>
        <w:tc>
          <w:tcPr>
            <w:tcW w:w="726" w:type="dxa"/>
            <w:noWrap w:val="0"/>
            <w:vAlign w:val="center"/>
          </w:tcPr>
          <w:p w14:paraId="5F7E5E3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6259AF8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730C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8" w:hRule="atLeast"/>
        </w:trPr>
        <w:tc>
          <w:tcPr>
            <w:tcW w:w="549" w:type="dxa"/>
            <w:noWrap w:val="0"/>
            <w:vAlign w:val="center"/>
          </w:tcPr>
          <w:p w14:paraId="373C4574">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56</w:t>
            </w:r>
          </w:p>
        </w:tc>
        <w:tc>
          <w:tcPr>
            <w:tcW w:w="721" w:type="dxa"/>
            <w:noWrap w:val="0"/>
            <w:vAlign w:val="center"/>
          </w:tcPr>
          <w:p w14:paraId="6006EC3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5BF0AF1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求职信息</w:t>
            </w:r>
          </w:p>
          <w:p w14:paraId="16873E6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登记</w:t>
            </w:r>
          </w:p>
        </w:tc>
        <w:tc>
          <w:tcPr>
            <w:tcW w:w="3185" w:type="dxa"/>
            <w:noWrap w:val="0"/>
            <w:vAlign w:val="center"/>
          </w:tcPr>
          <w:p w14:paraId="688C7B9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1.服务对象：辖区内年满十六周岁、有劳动能力和求职意愿的人员</w:t>
            </w:r>
          </w:p>
          <w:p w14:paraId="483BC91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2.提交材料：填写求职登记表</w:t>
            </w:r>
          </w:p>
          <w:p w14:paraId="7E58063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3.办理流程：了解需求、审核资质、指导填表、检查校核、求职指导、记载信息</w:t>
            </w:r>
          </w:p>
          <w:p w14:paraId="337D952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14:paraId="56AF160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5.服务地点（方式）：96885网站、通化县就业局、户口所在地（常住地）人力社保窗口</w:t>
            </w:r>
          </w:p>
          <w:p w14:paraId="6796933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14:paraId="37C9442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0FFB9E0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10F2BB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29B12C5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69687D4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2EEB00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21A0ECE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47EAEDF5">
            <w:pPr>
              <w:adjustRightInd w:val="0"/>
              <w:snapToGrid w:val="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1D1D8AAA">
            <w:pPr>
              <w:adjustRightInd w:val="0"/>
              <w:snapToGrid w:val="0"/>
              <w:rPr>
                <w:rFonts w:hint="eastAsia" w:ascii="宋体" w:hAnsi="宋体" w:eastAsia="宋体" w:cs="宋体"/>
                <w:color w:val="000000"/>
                <w:sz w:val="18"/>
                <w:szCs w:val="18"/>
                <w:lang w:val="en-US" w:eastAsia="zh-CN"/>
              </w:rPr>
            </w:pPr>
          </w:p>
          <w:p w14:paraId="4D403CCE">
            <w:pPr>
              <w:adjustRightInd w:val="0"/>
              <w:snapToGrid w:val="0"/>
              <w:rPr>
                <w:rFonts w:hint="eastAsia" w:ascii="宋体" w:hAnsi="宋体" w:eastAsia="宋体" w:cs="宋体"/>
                <w:color w:val="000000"/>
                <w:sz w:val="18"/>
                <w:szCs w:val="18"/>
                <w:lang w:val="en-US" w:eastAsia="zh-CN"/>
              </w:rPr>
            </w:pPr>
          </w:p>
          <w:p w14:paraId="63945E1C">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15542CA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2AB55272">
            <w:pPr>
              <w:adjustRightInd w:val="0"/>
              <w:snapToGrid w:val="0"/>
              <w:jc w:val="center"/>
              <w:rPr>
                <w:rFonts w:hint="eastAsia" w:ascii="宋体" w:hAnsi="宋体" w:eastAsia="宋体" w:cs="宋体"/>
                <w:color w:val="000000"/>
                <w:sz w:val="18"/>
                <w:szCs w:val="18"/>
                <w:lang w:val="en-US" w:eastAsia="zh-CN"/>
              </w:rPr>
            </w:pPr>
          </w:p>
        </w:tc>
        <w:tc>
          <w:tcPr>
            <w:tcW w:w="555" w:type="dxa"/>
            <w:noWrap w:val="0"/>
            <w:vAlign w:val="center"/>
          </w:tcPr>
          <w:p w14:paraId="076266E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1A5A45E5">
            <w:pPr>
              <w:adjustRightInd w:val="0"/>
              <w:snapToGrid w:val="0"/>
              <w:jc w:val="center"/>
              <w:rPr>
                <w:rFonts w:hint="eastAsia" w:ascii="宋体" w:hAnsi="宋体" w:eastAsia="宋体" w:cs="宋体"/>
                <w:color w:val="000000"/>
                <w:sz w:val="18"/>
                <w:szCs w:val="18"/>
                <w:lang w:val="en-US" w:eastAsia="zh-CN"/>
              </w:rPr>
            </w:pPr>
          </w:p>
        </w:tc>
        <w:tc>
          <w:tcPr>
            <w:tcW w:w="726" w:type="dxa"/>
            <w:noWrap w:val="0"/>
            <w:vAlign w:val="center"/>
          </w:tcPr>
          <w:p w14:paraId="7C50A36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0115C06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3239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4" w:hRule="atLeast"/>
        </w:trPr>
        <w:tc>
          <w:tcPr>
            <w:tcW w:w="549" w:type="dxa"/>
            <w:noWrap w:val="0"/>
            <w:vAlign w:val="center"/>
          </w:tcPr>
          <w:p w14:paraId="41FEC6F4">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57</w:t>
            </w:r>
          </w:p>
        </w:tc>
        <w:tc>
          <w:tcPr>
            <w:tcW w:w="721" w:type="dxa"/>
            <w:noWrap w:val="0"/>
            <w:vAlign w:val="center"/>
          </w:tcPr>
          <w:p w14:paraId="7E760C6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2B1B9EA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市场工资指导价位信息发布</w:t>
            </w:r>
          </w:p>
        </w:tc>
        <w:tc>
          <w:tcPr>
            <w:tcW w:w="3185" w:type="dxa"/>
            <w:noWrap w:val="0"/>
            <w:vAlign w:val="center"/>
          </w:tcPr>
          <w:p w14:paraId="77516DA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1.市场工资指导价位</w:t>
            </w:r>
          </w:p>
          <w:p w14:paraId="24D6A1B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2.相关说明材料</w:t>
            </w:r>
          </w:p>
          <w:p w14:paraId="11E79F8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3.咨询电话</w:t>
            </w:r>
          </w:p>
        </w:tc>
        <w:tc>
          <w:tcPr>
            <w:tcW w:w="1855" w:type="dxa"/>
            <w:noWrap w:val="0"/>
            <w:vAlign w:val="center"/>
          </w:tcPr>
          <w:p w14:paraId="7EDF7C2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754E591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BBE596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3A53CE2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7DA6429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575E92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29AA7BE">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61C190B0">
            <w:pPr>
              <w:adjustRightInd w:val="0"/>
              <w:snapToGrid w:val="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32C2AF7F">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7C7EF1B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6D26F164">
            <w:pPr>
              <w:adjustRightInd w:val="0"/>
              <w:snapToGrid w:val="0"/>
              <w:jc w:val="center"/>
              <w:rPr>
                <w:rFonts w:hint="eastAsia" w:ascii="宋体" w:hAnsi="宋体" w:eastAsia="宋体" w:cs="宋体"/>
                <w:color w:val="000000"/>
                <w:sz w:val="18"/>
                <w:szCs w:val="18"/>
                <w:lang w:val="en-US" w:eastAsia="zh-CN"/>
              </w:rPr>
            </w:pPr>
          </w:p>
        </w:tc>
        <w:tc>
          <w:tcPr>
            <w:tcW w:w="555" w:type="dxa"/>
            <w:noWrap w:val="0"/>
            <w:vAlign w:val="center"/>
          </w:tcPr>
          <w:p w14:paraId="755D9C2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5C893B2D">
            <w:pPr>
              <w:adjustRightInd w:val="0"/>
              <w:snapToGrid w:val="0"/>
              <w:jc w:val="center"/>
              <w:rPr>
                <w:rFonts w:hint="eastAsia" w:ascii="宋体" w:hAnsi="宋体" w:eastAsia="宋体" w:cs="宋体"/>
                <w:color w:val="000000"/>
                <w:sz w:val="18"/>
                <w:szCs w:val="18"/>
                <w:lang w:val="en-US" w:eastAsia="zh-CN"/>
              </w:rPr>
            </w:pPr>
          </w:p>
        </w:tc>
        <w:tc>
          <w:tcPr>
            <w:tcW w:w="726" w:type="dxa"/>
            <w:noWrap w:val="0"/>
            <w:vAlign w:val="center"/>
          </w:tcPr>
          <w:p w14:paraId="6C3089A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6500357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5491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0" w:hRule="atLeast"/>
        </w:trPr>
        <w:tc>
          <w:tcPr>
            <w:tcW w:w="549" w:type="dxa"/>
            <w:noWrap w:val="0"/>
            <w:vAlign w:val="center"/>
          </w:tcPr>
          <w:p w14:paraId="7E68124E">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58</w:t>
            </w:r>
          </w:p>
        </w:tc>
        <w:tc>
          <w:tcPr>
            <w:tcW w:w="721" w:type="dxa"/>
            <w:noWrap w:val="0"/>
            <w:vAlign w:val="center"/>
          </w:tcPr>
          <w:p w14:paraId="20AA290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5974044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14:paraId="04E4ACA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185" w:type="dxa"/>
            <w:noWrap w:val="0"/>
            <w:vAlign w:val="center"/>
          </w:tcPr>
          <w:p w14:paraId="47C2CDE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1.培训项目：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p w14:paraId="1C73835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2.对象范围：（贫困家庭子女、毕业年度高校毕业生（含技师学院高级工班、预备技师班和特殊教育院校职业教育类毕业生，）、城乡未继续升学的应届初高中毕业生、农村转移就业劳动者、城镇登记失业人员）                                          3.培训内容：技能培训（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tc>
        <w:tc>
          <w:tcPr>
            <w:tcW w:w="1855" w:type="dxa"/>
            <w:noWrap w:val="0"/>
            <w:vAlign w:val="center"/>
          </w:tcPr>
          <w:p w14:paraId="1AEF61D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3A200EE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60EB5A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177ECE1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6A2E805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CED073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87B736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0DCCBA1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2FE83061">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4C08D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4E68C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71318D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4AAC1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48B25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14C1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C4D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549" w:type="dxa"/>
            <w:noWrap w:val="0"/>
            <w:vAlign w:val="center"/>
          </w:tcPr>
          <w:p w14:paraId="4B62190D">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59</w:t>
            </w:r>
          </w:p>
        </w:tc>
        <w:tc>
          <w:tcPr>
            <w:tcW w:w="721" w:type="dxa"/>
            <w:noWrap w:val="0"/>
            <w:vAlign w:val="center"/>
          </w:tcPr>
          <w:p w14:paraId="50303CA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69FD118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14:paraId="0193C82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185" w:type="dxa"/>
            <w:noWrap w:val="0"/>
            <w:vAlign w:val="center"/>
          </w:tcPr>
          <w:p w14:paraId="036018C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4.培训课时：初级，培训时限不少于60学时，中级培训时限不少于110学时，高级培训时限不少于150学时 。                                                    5.授课地点：培训学校                                                                              </w:t>
            </w:r>
          </w:p>
          <w:p w14:paraId="1D8BC80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6.补贴标准：初级800元／人，培训时限不少于60学时，中级1500元／人、培训时限不少于110学时，高级2000元／人、培训时限不少于150学时。 初级、中级、高级以取得相应等级的培训合格证书或职业资格证书、职业技能等级证书、专项职业能力证书为准其它培训补贴不变</w:t>
            </w:r>
          </w:p>
          <w:p w14:paraId="5B646DC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7.报名材料：                                                                                    </w:t>
            </w:r>
          </w:p>
          <w:p w14:paraId="6D28F9F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（1）身份证复印件一份</w:t>
            </w:r>
          </w:p>
          <w:p w14:paraId="7F16D47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（2）贫困家庭子女、贫困劳动力员提交建档立卡证明一份</w:t>
            </w:r>
          </w:p>
          <w:p w14:paraId="1DBDD45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（3）城乡未继续升学初高中毕业生、毕业年度高校毕业生提交毕业证复印件一份</w:t>
            </w:r>
          </w:p>
          <w:p w14:paraId="4A9110C6">
            <w:pPr>
              <w:pStyle w:val="5"/>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（4）农村转移就业劳动者提供户口本复印件一份                                                              （5）登记失业人员提交就业创业登记证复印件一份</w:t>
            </w:r>
          </w:p>
          <w:p w14:paraId="0865B0A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8.报名地点：通化县人社局职建科                                                                    </w:t>
            </w:r>
          </w:p>
          <w:p w14:paraId="377BB48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9.咨询电话：0435-5223463    </w:t>
            </w:r>
          </w:p>
        </w:tc>
        <w:tc>
          <w:tcPr>
            <w:tcW w:w="1855" w:type="dxa"/>
            <w:noWrap w:val="0"/>
            <w:vAlign w:val="center"/>
          </w:tcPr>
          <w:p w14:paraId="6F1A9B8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20B5E54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EEF07D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570D59F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442F6B6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548165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FBD4FD9">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28EB2189">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526FC496">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18E20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003D54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5E57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4E5B7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17C688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0393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646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8" w:hRule="atLeast"/>
        </w:trPr>
        <w:tc>
          <w:tcPr>
            <w:tcW w:w="549" w:type="dxa"/>
            <w:noWrap w:val="0"/>
            <w:vAlign w:val="center"/>
          </w:tcPr>
          <w:p w14:paraId="29DFE28A">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60</w:t>
            </w:r>
          </w:p>
        </w:tc>
        <w:tc>
          <w:tcPr>
            <w:tcW w:w="721" w:type="dxa"/>
            <w:noWrap w:val="0"/>
            <w:vAlign w:val="center"/>
          </w:tcPr>
          <w:p w14:paraId="6FE840F4">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1176E63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职业介绍</w:t>
            </w:r>
          </w:p>
        </w:tc>
        <w:tc>
          <w:tcPr>
            <w:tcW w:w="3185" w:type="dxa"/>
            <w:noWrap w:val="0"/>
            <w:vAlign w:val="center"/>
          </w:tcPr>
          <w:p w14:paraId="278B2CA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1.服务内容：岗位推荐</w:t>
            </w:r>
          </w:p>
          <w:p w14:paraId="4B959F5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2.服务对象：法定劳动年龄内有求职意愿的劳动者</w:t>
            </w:r>
          </w:p>
          <w:p w14:paraId="730CD22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3.提交材料：无</w:t>
            </w:r>
          </w:p>
          <w:p w14:paraId="06C4E15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14:paraId="49D055E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5.服务地点（方式）：96885等网站、户口所在地（常住地）人力社保窗口、县就业服务局</w:t>
            </w:r>
          </w:p>
          <w:p w14:paraId="1F0870F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14:paraId="4AF008C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0DC35D7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0EDA5F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1A1BD8E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5C8266A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979C13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D21386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0B88F1D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38D39411">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0856B61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6C27B49E">
            <w:pPr>
              <w:jc w:val="center"/>
              <w:rPr>
                <w:rFonts w:hint="eastAsia" w:ascii="仿宋_GB2312" w:hAnsi="宋体" w:eastAsia="仿宋_GB2312"/>
                <w:color w:val="000000"/>
                <w:sz w:val="2"/>
                <w:szCs w:val="2"/>
              </w:rPr>
            </w:pPr>
          </w:p>
        </w:tc>
        <w:tc>
          <w:tcPr>
            <w:tcW w:w="555" w:type="dxa"/>
            <w:noWrap w:val="0"/>
            <w:vAlign w:val="center"/>
          </w:tcPr>
          <w:p w14:paraId="6E6D9538">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49897057">
            <w:pPr>
              <w:jc w:val="center"/>
              <w:rPr>
                <w:rFonts w:hint="eastAsia" w:ascii="仿宋_GB2312" w:hAnsi="宋体" w:eastAsia="仿宋_GB2312"/>
                <w:color w:val="000000"/>
                <w:sz w:val="2"/>
                <w:szCs w:val="2"/>
              </w:rPr>
            </w:pPr>
          </w:p>
        </w:tc>
        <w:tc>
          <w:tcPr>
            <w:tcW w:w="726" w:type="dxa"/>
            <w:noWrap w:val="0"/>
            <w:vAlign w:val="center"/>
          </w:tcPr>
          <w:p w14:paraId="25244F7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5134E1C6">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086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9" w:hRule="atLeast"/>
        </w:trPr>
        <w:tc>
          <w:tcPr>
            <w:tcW w:w="549" w:type="dxa"/>
            <w:noWrap w:val="0"/>
            <w:vAlign w:val="center"/>
          </w:tcPr>
          <w:p w14:paraId="279075DD">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61</w:t>
            </w:r>
          </w:p>
        </w:tc>
        <w:tc>
          <w:tcPr>
            <w:tcW w:w="721" w:type="dxa"/>
            <w:noWrap w:val="0"/>
            <w:vAlign w:val="center"/>
          </w:tcPr>
          <w:p w14:paraId="028EE50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3E7F59D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职业指导</w:t>
            </w:r>
          </w:p>
        </w:tc>
        <w:tc>
          <w:tcPr>
            <w:tcW w:w="3185" w:type="dxa"/>
            <w:noWrap w:val="0"/>
            <w:vAlign w:val="center"/>
          </w:tcPr>
          <w:p w14:paraId="1F7175C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1.服务内容：为求职者就业、就业稳定、职业发展和用人单位合理用人、提供咨询、指导和帮助的过程</w:t>
            </w:r>
          </w:p>
          <w:p w14:paraId="1670F49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2.服务对象：自然人、法人</w:t>
            </w:r>
          </w:p>
          <w:p w14:paraId="73DE8E8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3.提交材料：无</w:t>
            </w:r>
          </w:p>
          <w:p w14:paraId="2CDA4A2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14:paraId="47C1252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5.服务地点（方式）：县就业服务局</w:t>
            </w:r>
          </w:p>
          <w:p w14:paraId="2D29D29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14:paraId="1C5E483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7CC7F13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E98A4C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5441FBD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5BF88E4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C00B66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B9E9B9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40F3D133">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67188BBD">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402FB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14:paraId="3EA917E8">
            <w:pPr>
              <w:jc w:val="center"/>
              <w:rPr>
                <w:rFonts w:hint="eastAsia" w:ascii="仿宋_GB2312" w:hAnsi="宋体" w:eastAsia="仿宋_GB2312"/>
                <w:color w:val="000000"/>
                <w:sz w:val="2"/>
                <w:szCs w:val="2"/>
              </w:rPr>
            </w:pPr>
          </w:p>
        </w:tc>
        <w:tc>
          <w:tcPr>
            <w:tcW w:w="555" w:type="dxa"/>
            <w:noWrap w:val="0"/>
            <w:vAlign w:val="center"/>
          </w:tcPr>
          <w:p w14:paraId="06995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14:paraId="0F6BAB9E">
            <w:pPr>
              <w:jc w:val="center"/>
              <w:rPr>
                <w:rFonts w:hint="eastAsia" w:ascii="仿宋_GB2312" w:hAnsi="宋体" w:eastAsia="仿宋_GB2312"/>
                <w:color w:val="000000"/>
                <w:sz w:val="2"/>
                <w:szCs w:val="2"/>
              </w:rPr>
            </w:pPr>
          </w:p>
        </w:tc>
        <w:tc>
          <w:tcPr>
            <w:tcW w:w="726" w:type="dxa"/>
            <w:noWrap w:val="0"/>
            <w:vAlign w:val="center"/>
          </w:tcPr>
          <w:p w14:paraId="201F0D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14:paraId="0ED5C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75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549" w:type="dxa"/>
            <w:noWrap w:val="0"/>
            <w:vAlign w:val="center"/>
          </w:tcPr>
          <w:p w14:paraId="69C43D41">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62</w:t>
            </w:r>
          </w:p>
        </w:tc>
        <w:tc>
          <w:tcPr>
            <w:tcW w:w="721" w:type="dxa"/>
            <w:noWrap w:val="0"/>
            <w:vAlign w:val="center"/>
          </w:tcPr>
          <w:p w14:paraId="1BA73F5E">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3C85075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创业开业</w:t>
            </w:r>
          </w:p>
          <w:p w14:paraId="618953E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指导</w:t>
            </w:r>
          </w:p>
        </w:tc>
        <w:tc>
          <w:tcPr>
            <w:tcW w:w="3185" w:type="dxa"/>
            <w:noWrap w:val="0"/>
            <w:vAlign w:val="center"/>
          </w:tcPr>
          <w:p w14:paraId="6323B2E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1.服务内容：为创业者提供项目开发、开业指导、融资服务、跟踪扶持等服务，创新服务内容和方式……</w:t>
            </w:r>
          </w:p>
          <w:p w14:paraId="7439101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2.服务对象：有创业愿望的城乡各类劳动者；从事个体经营或合伙经营的登记失业人员；已创办企业的创业者等</w:t>
            </w:r>
          </w:p>
          <w:p w14:paraId="0920019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3.提交材料：身份证明、营业执照等。</w:t>
            </w:r>
          </w:p>
          <w:p w14:paraId="42FB5E4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14:paraId="50CA666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5.服务地点（方式）：县就业服务局</w:t>
            </w:r>
          </w:p>
          <w:p w14:paraId="252F862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14:paraId="3625171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5D41BF9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B2E326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2440340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0285A7D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F3BFBF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8D698C7">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5236A0A4">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3452D24E">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6D26A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14:paraId="799FC002">
            <w:pPr>
              <w:jc w:val="center"/>
              <w:rPr>
                <w:rFonts w:hint="eastAsia" w:ascii="仿宋_GB2312" w:hAnsi="宋体" w:eastAsia="仿宋_GB2312"/>
                <w:color w:val="000000"/>
                <w:sz w:val="4"/>
                <w:szCs w:val="4"/>
              </w:rPr>
            </w:pPr>
          </w:p>
        </w:tc>
        <w:tc>
          <w:tcPr>
            <w:tcW w:w="555" w:type="dxa"/>
            <w:noWrap w:val="0"/>
            <w:vAlign w:val="center"/>
          </w:tcPr>
          <w:p w14:paraId="6CA34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14:paraId="78D5952E">
            <w:pPr>
              <w:jc w:val="center"/>
              <w:rPr>
                <w:rFonts w:hint="eastAsia" w:ascii="仿宋_GB2312" w:hAnsi="宋体" w:eastAsia="仿宋_GB2312"/>
                <w:color w:val="000000"/>
                <w:sz w:val="4"/>
                <w:szCs w:val="4"/>
              </w:rPr>
            </w:pPr>
          </w:p>
        </w:tc>
        <w:tc>
          <w:tcPr>
            <w:tcW w:w="726" w:type="dxa"/>
            <w:noWrap w:val="0"/>
            <w:vAlign w:val="center"/>
          </w:tcPr>
          <w:p w14:paraId="30D961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14:paraId="40C2C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1DDF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1" w:hRule="atLeast"/>
        </w:trPr>
        <w:tc>
          <w:tcPr>
            <w:tcW w:w="549" w:type="dxa"/>
            <w:noWrap w:val="0"/>
            <w:vAlign w:val="center"/>
          </w:tcPr>
          <w:p w14:paraId="7A53B883">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63</w:t>
            </w:r>
          </w:p>
        </w:tc>
        <w:tc>
          <w:tcPr>
            <w:tcW w:w="721" w:type="dxa"/>
            <w:noWrap w:val="0"/>
            <w:vAlign w:val="center"/>
          </w:tcPr>
          <w:p w14:paraId="7A33D9DA">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61A6262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公共就业服务专项活动</w:t>
            </w:r>
          </w:p>
        </w:tc>
        <w:tc>
          <w:tcPr>
            <w:tcW w:w="3185" w:type="dxa"/>
            <w:noWrap w:val="0"/>
            <w:vAlign w:val="center"/>
          </w:tcPr>
          <w:p w14:paraId="42AF94A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1.活动通知：县就业服务局不定期举办线上线下招聘活动。</w:t>
            </w:r>
          </w:p>
          <w:p w14:paraId="19365DE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2.活动时间：不定期举办</w:t>
            </w:r>
          </w:p>
          <w:p w14:paraId="087ECE2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3.参与方式：电话预约、现场预约。</w:t>
            </w:r>
          </w:p>
          <w:p w14:paraId="6377917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4.相关材料:参会报名表、营业执照副本复印件</w:t>
            </w:r>
          </w:p>
          <w:p w14:paraId="5E4F6DB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5.活动地址：通化县人力资源和社会保障局</w:t>
            </w:r>
          </w:p>
          <w:p w14:paraId="2AB0C5F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14:paraId="04C5E8E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6337018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CB43C3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12E57F6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0061DA4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825ACD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6D0BB6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02D637F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13973777">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33745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14:paraId="0007D3D3">
            <w:pPr>
              <w:jc w:val="center"/>
              <w:rPr>
                <w:rFonts w:hint="eastAsia" w:ascii="仿宋_GB2312" w:hAnsi="宋体" w:eastAsia="仿宋_GB2312"/>
                <w:color w:val="000000"/>
                <w:sz w:val="2"/>
                <w:szCs w:val="2"/>
              </w:rPr>
            </w:pPr>
          </w:p>
        </w:tc>
        <w:tc>
          <w:tcPr>
            <w:tcW w:w="555" w:type="dxa"/>
            <w:noWrap w:val="0"/>
            <w:vAlign w:val="center"/>
          </w:tcPr>
          <w:p w14:paraId="43140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14:paraId="6E8F9DB9">
            <w:pPr>
              <w:jc w:val="center"/>
              <w:rPr>
                <w:rFonts w:hint="eastAsia" w:ascii="仿宋_GB2312" w:hAnsi="宋体" w:eastAsia="仿宋_GB2312"/>
                <w:color w:val="000000"/>
                <w:sz w:val="2"/>
                <w:szCs w:val="2"/>
              </w:rPr>
            </w:pPr>
          </w:p>
        </w:tc>
        <w:tc>
          <w:tcPr>
            <w:tcW w:w="726" w:type="dxa"/>
            <w:noWrap w:val="0"/>
            <w:vAlign w:val="center"/>
          </w:tcPr>
          <w:p w14:paraId="67E1A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14:paraId="4AE21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855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9" w:type="dxa"/>
            <w:noWrap w:val="0"/>
            <w:vAlign w:val="center"/>
          </w:tcPr>
          <w:p w14:paraId="04423BE5">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64</w:t>
            </w:r>
          </w:p>
        </w:tc>
        <w:tc>
          <w:tcPr>
            <w:tcW w:w="721" w:type="dxa"/>
            <w:noWrap w:val="0"/>
            <w:vAlign w:val="center"/>
          </w:tcPr>
          <w:p w14:paraId="5987A3B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4BB9D41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失业登记</w:t>
            </w:r>
          </w:p>
        </w:tc>
        <w:tc>
          <w:tcPr>
            <w:tcW w:w="3185" w:type="dxa"/>
            <w:noWrap w:val="0"/>
            <w:vAlign w:val="center"/>
          </w:tcPr>
          <w:p w14:paraId="6689978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1.对象范围：劳动年龄内、有劳动能力、有就业需求、处于无业状态的城乡劳动者</w:t>
            </w:r>
          </w:p>
          <w:p w14:paraId="421A4EF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2.申请人权利和义务</w:t>
            </w:r>
          </w:p>
          <w:p w14:paraId="620D4B8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3.申请条件：初中以上各类学校毕（结）业生中未继续升学或者未就业的人员、与用人单位终止、解除劳动（聘用）合同或者工作关系的人员、在劳动年龄内，且没有工作的其他人员</w:t>
            </w:r>
          </w:p>
          <w:p w14:paraId="4C6AA64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4.申请材料：身份证</w:t>
            </w:r>
          </w:p>
          <w:p w14:paraId="340CB8D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5.办理流程：携带相关证件到所属社区提出就业登记申请、审核</w:t>
            </w:r>
          </w:p>
          <w:p w14:paraId="36369A3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6.办理时限：3个工作日</w:t>
            </w:r>
          </w:p>
          <w:p w14:paraId="625AA07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7.办理地点（方式）：各基层公共就业服务平台、吉林智慧人社网上办事大厅、吉林智慧人社手机APP</w:t>
            </w:r>
          </w:p>
          <w:p w14:paraId="708FB57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8.办理结果告知方式：手机短信平台反馈至申请人</w:t>
            </w:r>
          </w:p>
          <w:p w14:paraId="26BD831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14:paraId="743CD15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616C338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A2340B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25EF9A4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63E02DA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4F9980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2D72CDB4">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3951D470">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2861706A">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47D96F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14:paraId="3F548FB2">
            <w:pPr>
              <w:jc w:val="center"/>
              <w:rPr>
                <w:rFonts w:hint="eastAsia" w:ascii="仿宋_GB2312" w:hAnsi="宋体" w:eastAsia="仿宋_GB2312"/>
                <w:color w:val="000000"/>
                <w:sz w:val="2"/>
                <w:szCs w:val="2"/>
              </w:rPr>
            </w:pPr>
          </w:p>
        </w:tc>
        <w:tc>
          <w:tcPr>
            <w:tcW w:w="555" w:type="dxa"/>
            <w:noWrap w:val="0"/>
            <w:vAlign w:val="center"/>
          </w:tcPr>
          <w:p w14:paraId="7568EF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14:paraId="41EDA9A8">
            <w:pPr>
              <w:jc w:val="center"/>
              <w:rPr>
                <w:rFonts w:hint="eastAsia" w:ascii="仿宋_GB2312" w:hAnsi="宋体" w:eastAsia="仿宋_GB2312"/>
                <w:color w:val="000000"/>
                <w:sz w:val="2"/>
                <w:szCs w:val="2"/>
              </w:rPr>
            </w:pPr>
          </w:p>
        </w:tc>
        <w:tc>
          <w:tcPr>
            <w:tcW w:w="726" w:type="dxa"/>
            <w:noWrap w:val="0"/>
            <w:vAlign w:val="center"/>
          </w:tcPr>
          <w:p w14:paraId="4A3D4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14:paraId="453A44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EDD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8" w:hRule="atLeast"/>
        </w:trPr>
        <w:tc>
          <w:tcPr>
            <w:tcW w:w="549" w:type="dxa"/>
            <w:noWrap w:val="0"/>
            <w:vAlign w:val="center"/>
          </w:tcPr>
          <w:p w14:paraId="616294B9">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eastAsia="宋体" w:cs="宋体"/>
                <w:color w:val="000000"/>
                <w:sz w:val="18"/>
                <w:szCs w:val="18"/>
                <w:lang w:val="en-US" w:eastAsia="zh-CN"/>
              </w:rPr>
              <w:t>6</w:t>
            </w:r>
            <w:r>
              <w:rPr>
                <w:rFonts w:hint="eastAsia" w:ascii="宋体" w:hAnsi="宋体" w:cs="宋体"/>
                <w:color w:val="000000"/>
                <w:sz w:val="18"/>
                <w:szCs w:val="18"/>
                <w:lang w:val="en-US" w:eastAsia="zh-CN"/>
              </w:rPr>
              <w:t>5</w:t>
            </w:r>
          </w:p>
        </w:tc>
        <w:tc>
          <w:tcPr>
            <w:tcW w:w="721" w:type="dxa"/>
            <w:noWrap w:val="0"/>
            <w:vAlign w:val="center"/>
          </w:tcPr>
          <w:p w14:paraId="7D36748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5D8D9F3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就业登记</w:t>
            </w:r>
          </w:p>
        </w:tc>
        <w:tc>
          <w:tcPr>
            <w:tcW w:w="3185" w:type="dxa"/>
            <w:noWrap w:val="0"/>
            <w:vAlign w:val="center"/>
          </w:tcPr>
          <w:p w14:paraId="4C10B8D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1.对象范围：各类实现就业人员</w:t>
            </w:r>
          </w:p>
          <w:p w14:paraId="6F66ED2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2.办理条件：申请人实现就业</w:t>
            </w:r>
          </w:p>
          <w:p w14:paraId="5C44637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3.办理材料：身份证</w:t>
            </w:r>
          </w:p>
          <w:p w14:paraId="17FCAE4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4.办理流程：携带相关证件到所属社区提出就业登记申请、审核</w:t>
            </w:r>
          </w:p>
          <w:p w14:paraId="760F55D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5.办理时限：3个工作日</w:t>
            </w:r>
          </w:p>
          <w:p w14:paraId="678F64B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6.办理地点（方式）：各基层公共就业服务平台、吉林智慧人社网上办事大厅、吉林智慧人社手机APP</w:t>
            </w:r>
          </w:p>
          <w:p w14:paraId="3FDE186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7.办理结果告知方式：现在办结，一次性告知</w:t>
            </w:r>
          </w:p>
          <w:p w14:paraId="401717E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8.咨询电话：0435-5229599</w:t>
            </w:r>
          </w:p>
        </w:tc>
        <w:tc>
          <w:tcPr>
            <w:tcW w:w="1855" w:type="dxa"/>
            <w:noWrap w:val="0"/>
            <w:vAlign w:val="center"/>
          </w:tcPr>
          <w:p w14:paraId="4B4C850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1F7798C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66DF2A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138B299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421F3C3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314B49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EA3D4B2">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1D703ECD">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5FC5127D">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p w14:paraId="714BC5AC">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61CFD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14:paraId="49764723">
            <w:pPr>
              <w:jc w:val="center"/>
              <w:rPr>
                <w:rFonts w:hint="eastAsia" w:ascii="仿宋_GB2312" w:hAnsi="宋体" w:eastAsia="仿宋_GB2312"/>
                <w:color w:val="000000"/>
                <w:sz w:val="2"/>
                <w:szCs w:val="2"/>
              </w:rPr>
            </w:pPr>
          </w:p>
        </w:tc>
        <w:tc>
          <w:tcPr>
            <w:tcW w:w="555" w:type="dxa"/>
            <w:noWrap w:val="0"/>
            <w:vAlign w:val="center"/>
          </w:tcPr>
          <w:p w14:paraId="5BF23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14:paraId="30DF460C">
            <w:pPr>
              <w:jc w:val="center"/>
              <w:rPr>
                <w:rFonts w:hint="eastAsia" w:ascii="仿宋_GB2312" w:hAnsi="宋体" w:eastAsia="仿宋_GB2312"/>
                <w:color w:val="000000"/>
                <w:sz w:val="2"/>
                <w:szCs w:val="2"/>
              </w:rPr>
            </w:pPr>
          </w:p>
        </w:tc>
        <w:tc>
          <w:tcPr>
            <w:tcW w:w="726" w:type="dxa"/>
            <w:noWrap w:val="0"/>
            <w:vAlign w:val="center"/>
          </w:tcPr>
          <w:p w14:paraId="5D0A3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14:paraId="21E5C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ECE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9" w:hRule="atLeast"/>
        </w:trPr>
        <w:tc>
          <w:tcPr>
            <w:tcW w:w="549" w:type="dxa"/>
            <w:noWrap w:val="0"/>
            <w:vAlign w:val="center"/>
          </w:tcPr>
          <w:p w14:paraId="71FF491F">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66</w:t>
            </w:r>
          </w:p>
        </w:tc>
        <w:tc>
          <w:tcPr>
            <w:tcW w:w="721" w:type="dxa"/>
            <w:noWrap w:val="0"/>
            <w:vAlign w:val="center"/>
          </w:tcPr>
          <w:p w14:paraId="61332AD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41B9517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《就业创业证》申领</w:t>
            </w:r>
          </w:p>
        </w:tc>
        <w:tc>
          <w:tcPr>
            <w:tcW w:w="3185" w:type="dxa"/>
            <w:noWrap w:val="0"/>
            <w:vAlign w:val="center"/>
          </w:tcPr>
          <w:p w14:paraId="768C989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1.对象范围：各类就业及失业人群</w:t>
            </w:r>
          </w:p>
          <w:p w14:paraId="1291980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2.证件使用注意事项：劳动者发生下列情形之一的，其持有的《就业失业登记证》自动失效并由公共就业人才服务机构进行注销：</w:t>
            </w:r>
          </w:p>
          <w:p w14:paraId="50495CA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（一）达到法定退休年龄的</w:t>
            </w:r>
          </w:p>
          <w:p w14:paraId="14F8C32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（二）享受基本养老保险待遇的</w:t>
            </w:r>
          </w:p>
          <w:p w14:paraId="2E55413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（三）移居省外、境外的</w:t>
            </w:r>
          </w:p>
          <w:p w14:paraId="04009CD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（四）完全丧失劳动能力的</w:t>
            </w:r>
          </w:p>
          <w:p w14:paraId="74CE677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（五）死亡的</w:t>
            </w:r>
          </w:p>
          <w:p w14:paraId="0FE6D85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（六）依据法律法规应当失效的其他情形</w:t>
            </w:r>
          </w:p>
          <w:p w14:paraId="36D8158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3.申领条件：（一）发放的申请条件：劳动年龄段内，有就业能力和就业愿望的劳动者均可办理</w:t>
            </w:r>
          </w:p>
          <w:p w14:paraId="5569457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（二）补发的申请条件：在法定劳动年龄内，遗失《就业创业证》或《就业失业登记证》的</w:t>
            </w:r>
          </w:p>
          <w:p w14:paraId="6F545D3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4.申领材料：身份证</w:t>
            </w:r>
          </w:p>
          <w:p w14:paraId="3771818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5.办理流程：携带相关证件到所属社区提出就业登记申请、审核、办理</w:t>
            </w:r>
          </w:p>
          <w:p w14:paraId="3F879F0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6.办理时限：2个工作日</w:t>
            </w:r>
          </w:p>
          <w:p w14:paraId="76D3D58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7.办理地点（方式）：各基层公共就业服务平台办理发放</w:t>
            </w:r>
          </w:p>
          <w:p w14:paraId="572F326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8.证件送达方式：基层平台窗口领取。</w:t>
            </w:r>
          </w:p>
          <w:p w14:paraId="17F9E5F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14:paraId="39DEB4D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58B57C5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57C28D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389091D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0909203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C5CFA4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CE7D1D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34DD8F6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62B7AE80">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4D7981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080B63C6">
            <w:pPr>
              <w:jc w:val="center"/>
              <w:rPr>
                <w:rFonts w:hint="eastAsia" w:ascii="仿宋_GB2312" w:hAnsi="宋体" w:eastAsia="仿宋_GB2312"/>
                <w:color w:val="000000"/>
                <w:sz w:val="2"/>
                <w:szCs w:val="2"/>
              </w:rPr>
            </w:pPr>
          </w:p>
        </w:tc>
        <w:tc>
          <w:tcPr>
            <w:tcW w:w="555" w:type="dxa"/>
            <w:noWrap w:val="0"/>
            <w:vAlign w:val="center"/>
          </w:tcPr>
          <w:p w14:paraId="6D99DC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169B3F27">
            <w:pPr>
              <w:jc w:val="center"/>
              <w:rPr>
                <w:rFonts w:hint="eastAsia" w:ascii="仿宋_GB2312" w:hAnsi="宋体" w:eastAsia="仿宋_GB2312"/>
                <w:color w:val="000000"/>
                <w:sz w:val="2"/>
                <w:szCs w:val="2"/>
              </w:rPr>
            </w:pPr>
          </w:p>
        </w:tc>
        <w:tc>
          <w:tcPr>
            <w:tcW w:w="726" w:type="dxa"/>
            <w:noWrap w:val="0"/>
            <w:vAlign w:val="center"/>
          </w:tcPr>
          <w:p w14:paraId="42330F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E77F8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ADD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9" w:hRule="atLeast"/>
        </w:trPr>
        <w:tc>
          <w:tcPr>
            <w:tcW w:w="549" w:type="dxa"/>
            <w:noWrap w:val="0"/>
            <w:vAlign w:val="center"/>
          </w:tcPr>
          <w:p w14:paraId="28140966">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67</w:t>
            </w:r>
          </w:p>
        </w:tc>
        <w:tc>
          <w:tcPr>
            <w:tcW w:w="721" w:type="dxa"/>
            <w:noWrap w:val="0"/>
            <w:vAlign w:val="center"/>
          </w:tcPr>
          <w:p w14:paraId="391AF2E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2D34857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创业补贴</w:t>
            </w:r>
          </w:p>
          <w:p w14:paraId="6C1889C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185" w:type="dxa"/>
            <w:noWrap w:val="0"/>
            <w:vAlign w:val="center"/>
          </w:tcPr>
          <w:p w14:paraId="241C94E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1.文件依据：《关于做好初次创业补贴申请发放工作的通知》（吉人社联【2020】20号）</w:t>
            </w:r>
          </w:p>
          <w:p w14:paraId="7A44B00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2.政策对象：就业困难人员、返乡农民工、退役军人、脱贫劳动力、离校2年内高校毕业生</w:t>
            </w:r>
          </w:p>
          <w:p w14:paraId="0001EF4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3.补贴标准：一次性给予5000元</w:t>
            </w:r>
          </w:p>
          <w:p w14:paraId="0923E94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4.申请条件：2018年1月1日起，首次在吉林省行政区域内使用本人身份信息注册创办小微企业、从事个体经营的，自工商登记注册之日起正常运营1年以上</w:t>
            </w:r>
          </w:p>
          <w:p w14:paraId="3E1974C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p>
          <w:p w14:paraId="5B16891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6.办理流程：政策宣讲、初审资料、协助申请、跟踪服务</w:t>
            </w:r>
          </w:p>
          <w:p w14:paraId="494E861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7.办理时限：即来即办</w:t>
            </w:r>
          </w:p>
          <w:p w14:paraId="551B427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8.办理地点（方式）：人社局302（现场申请）</w:t>
            </w:r>
          </w:p>
          <w:p w14:paraId="3D37364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9.办理结果告知方式：现场告知、电话告知</w:t>
            </w:r>
          </w:p>
          <w:p w14:paraId="45143D0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14:paraId="0EF1C2C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658F41F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9DF532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1AA1674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260D267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1CDFE9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C75C7BE">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2C076548">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04E1E1D8">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858" w:type="dxa"/>
            <w:noWrap w:val="0"/>
            <w:vAlign w:val="center"/>
          </w:tcPr>
          <w:p w14:paraId="0E7BC7B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14:paraId="6E1AAC29">
            <w:pPr>
              <w:jc w:val="center"/>
              <w:rPr>
                <w:rFonts w:hint="eastAsia" w:ascii="仿宋_GB2312" w:hAnsi="宋体" w:eastAsia="仿宋_GB2312"/>
                <w:color w:val="000000"/>
                <w:sz w:val="2"/>
                <w:szCs w:val="2"/>
              </w:rPr>
            </w:pPr>
          </w:p>
        </w:tc>
        <w:tc>
          <w:tcPr>
            <w:tcW w:w="555" w:type="dxa"/>
            <w:noWrap w:val="0"/>
            <w:vAlign w:val="center"/>
          </w:tcPr>
          <w:p w14:paraId="55BCF6A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14:paraId="2335BD94">
            <w:pPr>
              <w:jc w:val="center"/>
              <w:rPr>
                <w:rFonts w:hint="eastAsia" w:ascii="仿宋_GB2312" w:hAnsi="宋体" w:eastAsia="仿宋_GB2312"/>
                <w:color w:val="000000"/>
                <w:sz w:val="2"/>
                <w:szCs w:val="2"/>
              </w:rPr>
            </w:pPr>
          </w:p>
        </w:tc>
        <w:tc>
          <w:tcPr>
            <w:tcW w:w="726" w:type="dxa"/>
            <w:noWrap w:val="0"/>
            <w:vAlign w:val="center"/>
          </w:tcPr>
          <w:p w14:paraId="76B78E9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14:paraId="1D62670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24E4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9" w:type="dxa"/>
            <w:noWrap w:val="0"/>
            <w:vAlign w:val="center"/>
          </w:tcPr>
          <w:p w14:paraId="614BC756">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68</w:t>
            </w:r>
          </w:p>
        </w:tc>
        <w:tc>
          <w:tcPr>
            <w:tcW w:w="721" w:type="dxa"/>
            <w:noWrap w:val="0"/>
            <w:vAlign w:val="center"/>
          </w:tcPr>
          <w:p w14:paraId="04299E4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4178D0E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创业担保贷款申请</w:t>
            </w:r>
          </w:p>
        </w:tc>
        <w:tc>
          <w:tcPr>
            <w:tcW w:w="3185" w:type="dxa"/>
            <w:noWrap w:val="0"/>
            <w:vAlign w:val="center"/>
          </w:tcPr>
          <w:p w14:paraId="18F9706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1.文件依据:《吉林省创业担保贷款实施办法》（长银发〔2020〕186号）</w:t>
            </w:r>
          </w:p>
          <w:p w14:paraId="0E7E63B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2.政策对象:城镇登记失业人员、就业困难人员、复原转业退役军人、刑满释放人员、高校毕业生、化解过剩产能企业职工和失业人员、返乡创业农民工、自主创业农民、网络商户、建档立卡贫困人口</w:t>
            </w:r>
          </w:p>
          <w:p w14:paraId="3D1202A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3.贷款额度：5万 20万</w:t>
            </w:r>
          </w:p>
          <w:p w14:paraId="3B2AE29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4.申请条件：符合政策对象人员类别；</w:t>
            </w:r>
          </w:p>
          <w:p w14:paraId="29EC068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创业担保贷款成功申请次数未超过三次</w:t>
            </w:r>
          </w:p>
          <w:p w14:paraId="7A01543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除助学贷款、扶贫贷款、住房贷款、购车贷款、5万元以下小额消费贷款（含信用卡）以外，申请人提交创业担保贷款申请时，本人及其配偶应没有其他贷款</w:t>
            </w:r>
          </w:p>
          <w:p w14:paraId="6E2BBF4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5.申请材料：《通化县创业担保贷款申请审批表》3份；借款人及其配偶征信报告；小二寸彩色照片3张 ；身份证原件及复印件； 担保人身份证原件及复印件；结婚证原件及复印件；户口本原件及复印件（复印首页和本人页）； 创业就业证原件及复印件（复印2、3、4、5页）；营业执照副本原件及复印件</w:t>
            </w:r>
          </w:p>
          <w:p w14:paraId="10E85A3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6.办理流程：申请；受理；调查；审核；发放；监管</w:t>
            </w:r>
          </w:p>
          <w:p w14:paraId="624A25E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7.办理时限：10个工作日</w:t>
            </w:r>
          </w:p>
          <w:p w14:paraId="3096B30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  现场办理</w:t>
            </w:r>
          </w:p>
          <w:p w14:paraId="6AB9D9A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9.办理结果告知方式：电话告知</w:t>
            </w:r>
          </w:p>
          <w:p w14:paraId="6E35388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14:paraId="64B4F5F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7884724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5F0A4E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335B080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0B95012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E02F79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865F5F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749DB61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603D0533">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503DEB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14:paraId="019B2828">
            <w:pPr>
              <w:jc w:val="center"/>
              <w:rPr>
                <w:rFonts w:hint="eastAsia" w:ascii="仿宋_GB2312" w:hAnsi="宋体" w:eastAsia="仿宋_GB2312"/>
                <w:color w:val="000000"/>
                <w:sz w:val="2"/>
                <w:szCs w:val="2"/>
              </w:rPr>
            </w:pPr>
          </w:p>
        </w:tc>
        <w:tc>
          <w:tcPr>
            <w:tcW w:w="555" w:type="dxa"/>
            <w:noWrap w:val="0"/>
            <w:vAlign w:val="center"/>
          </w:tcPr>
          <w:p w14:paraId="288D3C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14:paraId="60BCA65D">
            <w:pPr>
              <w:jc w:val="center"/>
              <w:rPr>
                <w:rFonts w:hint="eastAsia" w:ascii="仿宋_GB2312" w:hAnsi="宋体" w:eastAsia="仿宋_GB2312"/>
                <w:color w:val="000000"/>
                <w:sz w:val="2"/>
                <w:szCs w:val="2"/>
              </w:rPr>
            </w:pPr>
          </w:p>
        </w:tc>
        <w:tc>
          <w:tcPr>
            <w:tcW w:w="726" w:type="dxa"/>
            <w:noWrap w:val="0"/>
            <w:vAlign w:val="center"/>
          </w:tcPr>
          <w:p w14:paraId="6B6E0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14:paraId="6DD889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1D06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0AD928C7">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69</w:t>
            </w:r>
          </w:p>
        </w:tc>
        <w:tc>
          <w:tcPr>
            <w:tcW w:w="721" w:type="dxa"/>
            <w:noWrap w:val="0"/>
            <w:vAlign w:val="center"/>
          </w:tcPr>
          <w:p w14:paraId="7773562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6B42897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w:t>
            </w:r>
          </w:p>
          <w:p w14:paraId="4D89768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人员认定</w:t>
            </w:r>
          </w:p>
        </w:tc>
        <w:tc>
          <w:tcPr>
            <w:tcW w:w="3185" w:type="dxa"/>
            <w:noWrap w:val="0"/>
            <w:vAlign w:val="center"/>
          </w:tcPr>
          <w:p w14:paraId="083B08F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1.文件依据：吉林省人力资源和社会保障厅文件吉人社发【2022】10号文《关于做好就业困难人员认定帮忙工作的通知》</w:t>
            </w:r>
          </w:p>
          <w:p w14:paraId="66742FA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2.对象范围：凡具有本省户籍，法定劳动年龄内、有劳动能力和就业意愿的登记失业人员</w:t>
            </w:r>
          </w:p>
          <w:p w14:paraId="4D15BD1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3.申请条件：下岗失业人员；大龄失业人员；残疾失业人员；零就业家庭成员；低保失业人员；失地农民；就业困难高校毕业生</w:t>
            </w:r>
          </w:p>
          <w:p w14:paraId="67DC07B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4.申请材料：身份证、户口本、不同类别人员还需提供相关类别材料。</w:t>
            </w:r>
          </w:p>
          <w:p w14:paraId="5FB089C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5.办理流程：携带相关证件到所属社区提出申请、基层公共就业平台初审，县公共就业服务机构对申请材料复核审验。</w:t>
            </w:r>
          </w:p>
          <w:p w14:paraId="673F72D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6.办理时限：10个工作日</w:t>
            </w:r>
          </w:p>
          <w:p w14:paraId="6FE80AE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7.办理地点（方式）：各基层公共就业服务平台办理</w:t>
            </w:r>
          </w:p>
          <w:p w14:paraId="334DE6D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8.办理结果告知方式：手机短信平台反馈至申请人</w:t>
            </w:r>
          </w:p>
          <w:p w14:paraId="60014C4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14:paraId="6CF5E09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3580969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A45516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36CD070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2B88496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105196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815F644">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17E70427">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6811CB91">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17C40A0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4D7EFEE">
            <w:pPr>
              <w:jc w:val="center"/>
              <w:rPr>
                <w:rFonts w:hint="eastAsia" w:ascii="仿宋_GB2312" w:hAnsi="宋体" w:eastAsia="仿宋_GB2312"/>
                <w:color w:val="000000"/>
                <w:sz w:val="2"/>
                <w:szCs w:val="2"/>
              </w:rPr>
            </w:pPr>
          </w:p>
        </w:tc>
        <w:tc>
          <w:tcPr>
            <w:tcW w:w="555" w:type="dxa"/>
            <w:noWrap w:val="0"/>
            <w:vAlign w:val="center"/>
          </w:tcPr>
          <w:p w14:paraId="1CC3E0B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E2CF8CE">
            <w:pPr>
              <w:jc w:val="center"/>
              <w:rPr>
                <w:rFonts w:hint="eastAsia" w:ascii="仿宋_GB2312" w:hAnsi="宋体" w:eastAsia="仿宋_GB2312"/>
                <w:color w:val="000000"/>
                <w:sz w:val="2"/>
                <w:szCs w:val="2"/>
              </w:rPr>
            </w:pPr>
          </w:p>
        </w:tc>
        <w:tc>
          <w:tcPr>
            <w:tcW w:w="726" w:type="dxa"/>
            <w:noWrap w:val="0"/>
            <w:vAlign w:val="center"/>
          </w:tcPr>
          <w:p w14:paraId="02FDC73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B4E307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03F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261DCB57">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70</w:t>
            </w:r>
          </w:p>
        </w:tc>
        <w:tc>
          <w:tcPr>
            <w:tcW w:w="721" w:type="dxa"/>
            <w:noWrap w:val="0"/>
            <w:vAlign w:val="center"/>
          </w:tcPr>
          <w:p w14:paraId="687396E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3CC7198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就业困难人员社会保险补贴申领</w:t>
            </w:r>
          </w:p>
        </w:tc>
        <w:tc>
          <w:tcPr>
            <w:tcW w:w="3185" w:type="dxa"/>
            <w:noWrap w:val="0"/>
            <w:vAlign w:val="center"/>
          </w:tcPr>
          <w:p w14:paraId="1FC1249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14:paraId="5DEE939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2.政策对象：符合条件的就业困难人员。</w:t>
            </w:r>
          </w:p>
          <w:p w14:paraId="1E28737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p>
          <w:p w14:paraId="747E793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4.申请条件：符合条件的就业困难人员。</w:t>
            </w:r>
          </w:p>
          <w:p w14:paraId="0772AFE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5.申请材料：身份证、社会保障卡、缴费凭证。</w:t>
            </w:r>
          </w:p>
          <w:p w14:paraId="0FBA1A7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p>
          <w:p w14:paraId="616DD4A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p>
          <w:p w14:paraId="47E3DDE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8.办理地点（方式）：各基层公共就业服务平台办理。</w:t>
            </w:r>
          </w:p>
          <w:p w14:paraId="71A3633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9.办理结果告知方式：手机短信平台反馈至申请人。</w:t>
            </w:r>
          </w:p>
          <w:p w14:paraId="3349430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14:paraId="0D636C8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66DA9F7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9AEE2C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112A295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1A5A7CF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39A32B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6A1CFF3">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06DA2294">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2B19F9E9">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70F79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37F034A">
            <w:pPr>
              <w:jc w:val="center"/>
              <w:rPr>
                <w:rFonts w:hint="eastAsia" w:ascii="仿宋_GB2312" w:hAnsi="宋体" w:eastAsia="仿宋_GB2312"/>
                <w:color w:val="000000"/>
                <w:sz w:val="2"/>
                <w:szCs w:val="2"/>
              </w:rPr>
            </w:pPr>
          </w:p>
        </w:tc>
        <w:tc>
          <w:tcPr>
            <w:tcW w:w="555" w:type="dxa"/>
            <w:noWrap w:val="0"/>
            <w:vAlign w:val="center"/>
          </w:tcPr>
          <w:p w14:paraId="77D20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15AC1F9F">
            <w:pPr>
              <w:jc w:val="center"/>
              <w:rPr>
                <w:rFonts w:hint="eastAsia" w:ascii="仿宋_GB2312" w:hAnsi="宋体" w:eastAsia="仿宋_GB2312"/>
                <w:color w:val="000000"/>
                <w:sz w:val="2"/>
                <w:szCs w:val="2"/>
              </w:rPr>
            </w:pPr>
          </w:p>
        </w:tc>
        <w:tc>
          <w:tcPr>
            <w:tcW w:w="726" w:type="dxa"/>
            <w:noWrap w:val="0"/>
            <w:vAlign w:val="center"/>
          </w:tcPr>
          <w:p w14:paraId="6645F8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36C3F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385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77ADCEB9">
            <w:pPr>
              <w:numPr>
                <w:ilvl w:val="0"/>
                <w:numId w:val="0"/>
              </w:numPr>
              <w:adjustRightInd w:val="0"/>
              <w:snapToGrid w:val="0"/>
              <w:ind w:leftChars="0"/>
              <w:jc w:val="both"/>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71</w:t>
            </w:r>
          </w:p>
        </w:tc>
        <w:tc>
          <w:tcPr>
            <w:tcW w:w="721" w:type="dxa"/>
            <w:noWrap w:val="0"/>
            <w:vAlign w:val="center"/>
          </w:tcPr>
          <w:p w14:paraId="204B09E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4ED0DF0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公益性岗位补贴申领</w:t>
            </w:r>
          </w:p>
        </w:tc>
        <w:tc>
          <w:tcPr>
            <w:tcW w:w="3185" w:type="dxa"/>
            <w:noWrap w:val="0"/>
            <w:vAlign w:val="center"/>
          </w:tcPr>
          <w:p w14:paraId="19536F3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1.文件依据:吉林省人力资源和社会保障厅和吉林省财政厅（吉人社联[2022]90号）《关于进一步规范公益性岗位开发管理有关工作的通知》</w:t>
            </w:r>
          </w:p>
          <w:p w14:paraId="5BF00E8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2.政策对象：公益性岗位人员</w:t>
            </w:r>
          </w:p>
          <w:p w14:paraId="77AEEEE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3.补贴标准：1540元</w:t>
            </w:r>
          </w:p>
          <w:p w14:paraId="09EC7BD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4.申请条件：用人单位申请</w:t>
            </w:r>
          </w:p>
          <w:p w14:paraId="6802362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w:t>
            </w:r>
          </w:p>
          <w:p w14:paraId="0EA5A13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6.办理流程：用人单位申请--受理--审核--拨付</w:t>
            </w:r>
          </w:p>
          <w:p w14:paraId="73BD108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7.办理时限：每月25号至30号。</w:t>
            </w:r>
          </w:p>
          <w:p w14:paraId="2054D69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                        9.办理结果告知方式：手机短信平台反馈至申请人</w:t>
            </w:r>
          </w:p>
          <w:p w14:paraId="19FD700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10.咨询电话：0435-5257679</w:t>
            </w:r>
          </w:p>
        </w:tc>
        <w:tc>
          <w:tcPr>
            <w:tcW w:w="1855" w:type="dxa"/>
            <w:noWrap w:val="0"/>
            <w:vAlign w:val="center"/>
          </w:tcPr>
          <w:p w14:paraId="4E8A310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26B52F6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D19A44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6D984A6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4FB0729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F5559A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92FE4DD">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1DC15F42">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7E81C51C">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04249D6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4C495E59">
            <w:pPr>
              <w:jc w:val="center"/>
              <w:rPr>
                <w:rFonts w:hint="eastAsia" w:ascii="仿宋_GB2312" w:hAnsi="宋体" w:eastAsia="仿宋_GB2312"/>
                <w:color w:val="000000"/>
                <w:sz w:val="2"/>
                <w:szCs w:val="2"/>
              </w:rPr>
            </w:pPr>
          </w:p>
        </w:tc>
        <w:tc>
          <w:tcPr>
            <w:tcW w:w="555" w:type="dxa"/>
            <w:noWrap w:val="0"/>
            <w:vAlign w:val="center"/>
          </w:tcPr>
          <w:p w14:paraId="7CA15B2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5257D22A">
            <w:pPr>
              <w:jc w:val="center"/>
              <w:rPr>
                <w:rFonts w:hint="eastAsia" w:ascii="仿宋_GB2312" w:hAnsi="宋体" w:eastAsia="仿宋_GB2312"/>
                <w:color w:val="000000"/>
                <w:sz w:val="2"/>
                <w:szCs w:val="2"/>
              </w:rPr>
            </w:pPr>
          </w:p>
        </w:tc>
        <w:tc>
          <w:tcPr>
            <w:tcW w:w="726" w:type="dxa"/>
            <w:noWrap w:val="0"/>
            <w:vAlign w:val="center"/>
          </w:tcPr>
          <w:p w14:paraId="1798E24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8B9D79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1F4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47F3667E">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72</w:t>
            </w:r>
          </w:p>
        </w:tc>
        <w:tc>
          <w:tcPr>
            <w:tcW w:w="721" w:type="dxa"/>
            <w:noWrap w:val="0"/>
            <w:vAlign w:val="center"/>
          </w:tcPr>
          <w:p w14:paraId="3CB8585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38855E8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14:paraId="07BC8A0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14:paraId="75ED5CE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1.文件依据：吉人社联【2020】20号</w:t>
            </w:r>
          </w:p>
          <w:p w14:paraId="22A071A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2.政策对象：首次注册创办小微企业或从事个体经营的贫困劳动力</w:t>
            </w:r>
          </w:p>
          <w:p w14:paraId="1E53328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3.补贴标准：5000元</w:t>
            </w:r>
          </w:p>
          <w:p w14:paraId="31928F0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4.申请条件：自工商登记注册之日起正常经营1年及以上,并参加社会保险的,给予一次性5000元初创企业补贴</w:t>
            </w:r>
          </w:p>
          <w:p w14:paraId="63C653A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p>
          <w:p w14:paraId="1AB9123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6.办理流程：向就业局创业就业科提出申请，填写《吉林省初次创业补贴申领表》，并提供上述材料</w:t>
            </w:r>
          </w:p>
          <w:p w14:paraId="459C744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w:t>
            </w:r>
          </w:p>
          <w:p w14:paraId="0005EEB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8.办理地点：通化县就业服务局创业就业科现场办理</w:t>
            </w:r>
          </w:p>
          <w:p w14:paraId="32169A0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9.办理结果告知方式：短信通知</w:t>
            </w:r>
          </w:p>
          <w:p w14:paraId="478A713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14:paraId="2636701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4C9273D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05F844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473FDDC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6601F1C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56245AB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BABA26F">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2F0D5F68">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18B9D3F4">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678FA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67BE9F4D">
            <w:pPr>
              <w:jc w:val="center"/>
              <w:rPr>
                <w:rFonts w:hint="eastAsia" w:ascii="仿宋_GB2312" w:hAnsi="宋体" w:eastAsia="仿宋_GB2312"/>
                <w:color w:val="000000"/>
                <w:sz w:val="2"/>
                <w:szCs w:val="2"/>
              </w:rPr>
            </w:pPr>
          </w:p>
        </w:tc>
        <w:tc>
          <w:tcPr>
            <w:tcW w:w="555" w:type="dxa"/>
            <w:noWrap w:val="0"/>
            <w:vAlign w:val="center"/>
          </w:tcPr>
          <w:p w14:paraId="3A2024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5070DE6">
            <w:pPr>
              <w:jc w:val="center"/>
              <w:rPr>
                <w:rFonts w:hint="eastAsia" w:ascii="仿宋_GB2312" w:hAnsi="宋体" w:eastAsia="仿宋_GB2312"/>
                <w:color w:val="000000"/>
                <w:sz w:val="2"/>
                <w:szCs w:val="2"/>
              </w:rPr>
            </w:pPr>
          </w:p>
        </w:tc>
        <w:tc>
          <w:tcPr>
            <w:tcW w:w="726" w:type="dxa"/>
            <w:noWrap w:val="0"/>
            <w:vAlign w:val="center"/>
          </w:tcPr>
          <w:p w14:paraId="1DA011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0A57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D5B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3" w:hRule="atLeast"/>
        </w:trPr>
        <w:tc>
          <w:tcPr>
            <w:tcW w:w="549" w:type="dxa"/>
            <w:noWrap w:val="0"/>
            <w:vAlign w:val="center"/>
          </w:tcPr>
          <w:p w14:paraId="6AB880D7">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73</w:t>
            </w:r>
          </w:p>
        </w:tc>
        <w:tc>
          <w:tcPr>
            <w:tcW w:w="721" w:type="dxa"/>
            <w:noWrap w:val="0"/>
            <w:vAlign w:val="center"/>
          </w:tcPr>
          <w:p w14:paraId="438302E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315E7F0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吸纳贫困</w:t>
            </w:r>
          </w:p>
          <w:p w14:paraId="0245CAD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劳动力就业</w:t>
            </w:r>
          </w:p>
          <w:p w14:paraId="563C85E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奖补申领</w:t>
            </w:r>
          </w:p>
        </w:tc>
        <w:tc>
          <w:tcPr>
            <w:tcW w:w="3185" w:type="dxa"/>
            <w:noWrap w:val="0"/>
            <w:vAlign w:val="center"/>
          </w:tcPr>
          <w:p w14:paraId="0791240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 〔</w:t>
            </w:r>
            <w:r>
              <w:rPr>
                <w:rFonts w:hint="eastAsia" w:ascii="宋体" w:hAnsi="宋体" w:eastAsia="宋体" w:cs="宋体"/>
                <w:color w:val="000000"/>
                <w:kern w:val="2"/>
                <w:sz w:val="18"/>
                <w:szCs w:val="18"/>
                <w:lang w:val="en-US" w:eastAsia="zh-CN" w:bidi="ar-SA"/>
              </w:rPr>
              <w:t>2020</w:t>
            </w:r>
            <w:r>
              <w:rPr>
                <w:rFonts w:hint="eastAsia" w:ascii="宋体" w:hAnsi="宋体" w:eastAsia="宋体" w:cs="宋体"/>
                <w:color w:val="000000"/>
                <w:sz w:val="18"/>
                <w:szCs w:val="18"/>
                <w:lang w:val="en-US" w:eastAsia="zh-CN"/>
              </w:rPr>
              <w:t>〕52号</w:t>
            </w:r>
          </w:p>
          <w:p w14:paraId="71403E8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2.政策对象：类用人单位2020年１月１日以后吸纳贫困劳动力就业,年累计工作时间不少于３个月且工资待遇不低于当地最低工资标准的</w:t>
            </w:r>
          </w:p>
          <w:p w14:paraId="726FA00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奖补标准：每吸纳１名贫困劳动力,给予600元一次性吸纳就业补贴,每户企业最高不超过５万元；吸纳贫困劳动力就业超过10人的企业,除享受一次性吸纳就业补贴外,每超过１人,按每人500元标准给予一次性奖励,每户企业最高不超过５万元</w:t>
            </w:r>
          </w:p>
          <w:p w14:paraId="6C1CB44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4.申请条件：类用人单位2020年１月１日以后吸纳贫困劳动力就业,年累计工作时间不少于３个月且工资待遇不低于当地最低工资标准的</w:t>
            </w:r>
          </w:p>
          <w:p w14:paraId="599B129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5.申请材料：填写 «吉林省用人单位一次性吸纳就业补贴申请表» ,并提供单位法人证书及复印件、用人单位申请一次性吸纳就业补贴和一次性吸纳就业奖励贫困劳动力名册 、用人单位发放的３个月以上工资凭证等材料</w:t>
            </w:r>
          </w:p>
          <w:p w14:paraId="640EDB5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6.办理流程：向所在地扶贫部门、财政部门、人社部门或所属公共就业服务机构提出申请,填写«吉林省用人单位一次性吸纳就业奖励申请表»，并同时提供上述材料</w:t>
            </w:r>
          </w:p>
          <w:p w14:paraId="24BDEB2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w:t>
            </w:r>
          </w:p>
          <w:p w14:paraId="6BE002A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8.办理地点（方式）：通化县就业服务局农村科</w:t>
            </w:r>
          </w:p>
          <w:p w14:paraId="67B77A1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9.办理结果告知方式：电话通知</w:t>
            </w:r>
          </w:p>
          <w:p w14:paraId="1438F09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10.咨询电话：0435-5221958</w:t>
            </w:r>
          </w:p>
        </w:tc>
        <w:tc>
          <w:tcPr>
            <w:tcW w:w="1855" w:type="dxa"/>
            <w:noWrap w:val="0"/>
            <w:vAlign w:val="center"/>
          </w:tcPr>
          <w:p w14:paraId="662CFD9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1425DCA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9627A6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5F6CCEB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4969121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8F76C7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D1AC097">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24F8BF60">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4C9FB0CC">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5357B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600B02E7">
            <w:pPr>
              <w:jc w:val="center"/>
              <w:rPr>
                <w:rFonts w:hint="eastAsia" w:ascii="仿宋_GB2312" w:hAnsi="宋体" w:eastAsia="仿宋_GB2312"/>
                <w:color w:val="000000"/>
                <w:sz w:val="2"/>
                <w:szCs w:val="2"/>
              </w:rPr>
            </w:pPr>
          </w:p>
        </w:tc>
        <w:tc>
          <w:tcPr>
            <w:tcW w:w="555" w:type="dxa"/>
            <w:noWrap w:val="0"/>
            <w:vAlign w:val="center"/>
          </w:tcPr>
          <w:p w14:paraId="6AD69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946C8E6">
            <w:pPr>
              <w:jc w:val="center"/>
              <w:rPr>
                <w:rFonts w:hint="eastAsia" w:ascii="仿宋_GB2312" w:hAnsi="宋体" w:eastAsia="仿宋_GB2312"/>
                <w:color w:val="000000"/>
                <w:sz w:val="2"/>
                <w:szCs w:val="2"/>
              </w:rPr>
            </w:pPr>
          </w:p>
        </w:tc>
        <w:tc>
          <w:tcPr>
            <w:tcW w:w="726" w:type="dxa"/>
            <w:noWrap w:val="0"/>
            <w:vAlign w:val="center"/>
          </w:tcPr>
          <w:p w14:paraId="61740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039D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2B5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trPr>
        <w:tc>
          <w:tcPr>
            <w:tcW w:w="549" w:type="dxa"/>
            <w:noWrap w:val="0"/>
            <w:vAlign w:val="center"/>
          </w:tcPr>
          <w:p w14:paraId="46C89760">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74</w:t>
            </w:r>
          </w:p>
        </w:tc>
        <w:tc>
          <w:tcPr>
            <w:tcW w:w="721" w:type="dxa"/>
            <w:noWrap w:val="0"/>
            <w:vAlign w:val="center"/>
          </w:tcPr>
          <w:p w14:paraId="64B1F2D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417ECAC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高等学校等毕业生档案接收手续</w:t>
            </w:r>
          </w:p>
          <w:p w14:paraId="2A16228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办理</w:t>
            </w:r>
          </w:p>
        </w:tc>
        <w:tc>
          <w:tcPr>
            <w:tcW w:w="3185" w:type="dxa"/>
            <w:noWrap w:val="0"/>
            <w:vAlign w:val="center"/>
          </w:tcPr>
          <w:p w14:paraId="0A84F5C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1.文件依据：《流动人员人事档案管理服务规定》</w:t>
            </w:r>
          </w:p>
          <w:p w14:paraId="5F41302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2.对象范围：大中专以上高校毕业生</w:t>
            </w:r>
          </w:p>
          <w:p w14:paraId="62BEAEF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3.办理条件：1.全日制大中专以上高校毕业 2.通化县户籍</w:t>
            </w:r>
          </w:p>
          <w:p w14:paraId="7079237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4.办理材料：无需材料</w:t>
            </w:r>
          </w:p>
          <w:p w14:paraId="10FFA20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5.办理流程：档案在毕业时由学校直接邮寄至户籍地</w:t>
            </w:r>
          </w:p>
          <w:p w14:paraId="59406CD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6.办理时限：无时限</w:t>
            </w:r>
          </w:p>
          <w:p w14:paraId="110F37D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7.办理地点（方式）：不需要到窗口办理任何手续</w:t>
            </w:r>
          </w:p>
          <w:p w14:paraId="33CD1AF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8.办理结果告知方式：查询邮寄单号</w:t>
            </w:r>
          </w:p>
          <w:p w14:paraId="411C7A6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9.咨询电话：0435-5223371</w:t>
            </w:r>
          </w:p>
        </w:tc>
        <w:tc>
          <w:tcPr>
            <w:tcW w:w="1855" w:type="dxa"/>
            <w:noWrap w:val="0"/>
            <w:vAlign w:val="center"/>
          </w:tcPr>
          <w:p w14:paraId="4E31437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1D9D8C6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0ADAB3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61A881D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7CA88CD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216834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C9F3E5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02D98A88">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37B915FC">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3DF93DD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14:paraId="70839F61">
            <w:pPr>
              <w:jc w:val="center"/>
              <w:rPr>
                <w:rFonts w:hint="eastAsia" w:ascii="仿宋_GB2312" w:hAnsi="宋体" w:eastAsia="仿宋_GB2312"/>
                <w:color w:val="000000"/>
                <w:sz w:val="2"/>
                <w:szCs w:val="2"/>
              </w:rPr>
            </w:pPr>
          </w:p>
        </w:tc>
        <w:tc>
          <w:tcPr>
            <w:tcW w:w="555" w:type="dxa"/>
            <w:noWrap w:val="0"/>
            <w:vAlign w:val="center"/>
          </w:tcPr>
          <w:p w14:paraId="4A09A74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14:paraId="7F7E70FD">
            <w:pPr>
              <w:jc w:val="center"/>
              <w:rPr>
                <w:rFonts w:hint="eastAsia" w:ascii="仿宋_GB2312" w:hAnsi="宋体" w:eastAsia="仿宋_GB2312"/>
                <w:color w:val="000000"/>
                <w:sz w:val="2"/>
                <w:szCs w:val="2"/>
              </w:rPr>
            </w:pPr>
          </w:p>
        </w:tc>
        <w:tc>
          <w:tcPr>
            <w:tcW w:w="726" w:type="dxa"/>
            <w:noWrap w:val="0"/>
            <w:vAlign w:val="center"/>
          </w:tcPr>
          <w:p w14:paraId="1BAE7CB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14:paraId="0D59CA8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5CA1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4F13ADE6">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75</w:t>
            </w:r>
          </w:p>
        </w:tc>
        <w:tc>
          <w:tcPr>
            <w:tcW w:w="721" w:type="dxa"/>
            <w:noWrap w:val="0"/>
            <w:vAlign w:val="center"/>
          </w:tcPr>
          <w:p w14:paraId="3B9C395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33BA5C6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14:paraId="6DC0035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14:paraId="3B61A18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14:paraId="2D34CD9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2.政策对象：享受城乡居民最低生活保障家庭、残疾、获得国家助学贷款的毕业年度高校毕业生。</w:t>
            </w:r>
          </w:p>
          <w:p w14:paraId="7BA2DED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w:t>
            </w:r>
          </w:p>
          <w:p w14:paraId="69328CC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4.申请条件：毕业年度内享受城乡居民最低生活保障家庭、贫困残疾人家庭、建档立卡贫困户家庭、获得国家助学贷款、残疾的高校毕业生以及特困人员中的高校毕业生</w:t>
            </w:r>
          </w:p>
          <w:p w14:paraId="4028FC5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5.申请材料：国家助学贷款或享受低保、残疾等证明材料、毕业证书。</w:t>
            </w:r>
          </w:p>
          <w:p w14:paraId="79BA8AA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6.办理流程：申请--受理--审核--拨付</w:t>
            </w:r>
          </w:p>
          <w:p w14:paraId="74E66CB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7.办理时限：即来即办</w:t>
            </w:r>
          </w:p>
          <w:p w14:paraId="67F7EA2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w:t>
            </w:r>
          </w:p>
          <w:p w14:paraId="09FCBE7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9.办理结果：现场告知</w:t>
            </w:r>
          </w:p>
          <w:p w14:paraId="6582D01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14:paraId="1096ADF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0C9B091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41FBAB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1D9D5B9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513DDA5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EE828B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F1F535A">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2549CD8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6BA7C0C0">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31B1F9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14:paraId="0994DFD3">
            <w:pPr>
              <w:jc w:val="center"/>
              <w:rPr>
                <w:rFonts w:hint="eastAsia" w:ascii="仿宋_GB2312" w:hAnsi="宋体" w:eastAsia="仿宋_GB2312"/>
                <w:color w:val="000000"/>
                <w:sz w:val="2"/>
                <w:szCs w:val="2"/>
              </w:rPr>
            </w:pPr>
          </w:p>
        </w:tc>
        <w:tc>
          <w:tcPr>
            <w:tcW w:w="555" w:type="dxa"/>
            <w:noWrap w:val="0"/>
            <w:vAlign w:val="center"/>
          </w:tcPr>
          <w:p w14:paraId="6CB31E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14:paraId="4F03A83A">
            <w:pPr>
              <w:jc w:val="center"/>
              <w:rPr>
                <w:rFonts w:hint="eastAsia" w:ascii="仿宋_GB2312" w:hAnsi="宋体" w:eastAsia="仿宋_GB2312"/>
                <w:color w:val="000000"/>
                <w:sz w:val="2"/>
                <w:szCs w:val="2"/>
              </w:rPr>
            </w:pPr>
          </w:p>
        </w:tc>
        <w:tc>
          <w:tcPr>
            <w:tcW w:w="726" w:type="dxa"/>
            <w:noWrap w:val="0"/>
            <w:vAlign w:val="center"/>
          </w:tcPr>
          <w:p w14:paraId="76A842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14:paraId="3A379D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14:paraId="02BB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9" w:hRule="atLeast"/>
        </w:trPr>
        <w:tc>
          <w:tcPr>
            <w:tcW w:w="549" w:type="dxa"/>
            <w:noWrap w:val="0"/>
            <w:vAlign w:val="center"/>
          </w:tcPr>
          <w:p w14:paraId="0D8A01EA">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76</w:t>
            </w:r>
          </w:p>
        </w:tc>
        <w:tc>
          <w:tcPr>
            <w:tcW w:w="721" w:type="dxa"/>
            <w:noWrap w:val="0"/>
            <w:vAlign w:val="center"/>
          </w:tcPr>
          <w:p w14:paraId="1D738A5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0628173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就业见习</w:t>
            </w:r>
          </w:p>
          <w:p w14:paraId="4E4A7475">
            <w:pPr>
              <w:adjustRightInd w:val="0"/>
              <w:snapToGrid w:val="0"/>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14:paraId="0F6AB841">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1.文件依据：《吉林省就业见习管理暂行办法》（吉人社联〔2023〕12号）</w:t>
            </w:r>
          </w:p>
          <w:p w14:paraId="162AD274">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2.政策对象：离校2年内未就业高校毕业生、16-24岁失业青年</w:t>
            </w:r>
          </w:p>
          <w:p w14:paraId="7059BC92">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补贴标准：对吸纳离校2年内未就业高校毕业生及中职毕业生（含技工院校毕业生）参加就业见习的单位，按照当地最低工资标准给予就业见习补贴；对吸纳其他16-24岁失业青年参加就业见习的单位，按照当地最低工资标准的60%给予就业见习补贴。就业见习补贴用于支付见习人员见习期间的基本生活费、办理人身意外伤害保险以及对见习人员的指导管理费用。除由财政全额供款的事业单位外,其它见习单位应自筹资金，为见习人员发放不低于当地最低工资标准60%的生活补贴。对见习期满留用率达到50%以上，并与留用人员签订1年以上劳动合同并为其缴纳社会保险的见习单位，每留用1人给予2000元带教补贴。</w:t>
            </w:r>
          </w:p>
          <w:p w14:paraId="6ECCA516">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4.申请条件：对吸纳离校2年内未就业高校毕业生及中职毕业生（含技工院校毕业生）参加就业见习的单位。对吸纳其他16-24岁失业青年参加就业见习的单位。</w:t>
            </w:r>
          </w:p>
          <w:p w14:paraId="12E7F609">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5.申请材料：离校2年内未就业高校毕业生及中职（含技工院校）毕业生应提供：毕业证、身份证、就业创业证原件及复印件，16-24岁失业青年应提供：身份证、就业创业证原件及复印件。</w:t>
            </w:r>
          </w:p>
          <w:p w14:paraId="3E5A6121">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6.办理流程：摸查人员、政策宣传、梳理岗位、精准推荐、见习管理、跟踪服务</w:t>
            </w:r>
          </w:p>
          <w:p w14:paraId="3F274F6C">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7.办理时限：即来即办</w:t>
            </w:r>
          </w:p>
          <w:p w14:paraId="39C9A934">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8.办理地点（方式）：县就业服务局302室（现场申请）</w:t>
            </w:r>
          </w:p>
          <w:p w14:paraId="471DF7D7">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9.办理结果：电话告知</w:t>
            </w:r>
          </w:p>
          <w:p w14:paraId="00B93719">
            <w:pPr>
              <w:pStyle w:val="5"/>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10.咨询电话：0435-5220769</w:t>
            </w:r>
          </w:p>
        </w:tc>
        <w:tc>
          <w:tcPr>
            <w:tcW w:w="1855" w:type="dxa"/>
            <w:noWrap w:val="0"/>
            <w:vAlign w:val="center"/>
          </w:tcPr>
          <w:p w14:paraId="7643FA9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715CC88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8447D5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0204718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61BE52D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49CD63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4AF515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3A3E16FD">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5A7E8535">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3F4EF3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14:paraId="7FEB98FF">
            <w:pPr>
              <w:jc w:val="center"/>
              <w:rPr>
                <w:rFonts w:hint="eastAsia" w:ascii="仿宋_GB2312" w:hAnsi="宋体" w:eastAsia="仿宋_GB2312"/>
                <w:color w:val="000000"/>
                <w:sz w:val="2"/>
                <w:szCs w:val="2"/>
              </w:rPr>
            </w:pPr>
          </w:p>
        </w:tc>
        <w:tc>
          <w:tcPr>
            <w:tcW w:w="555" w:type="dxa"/>
            <w:noWrap w:val="0"/>
            <w:vAlign w:val="center"/>
          </w:tcPr>
          <w:p w14:paraId="28505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14:paraId="07D71A08">
            <w:pPr>
              <w:jc w:val="center"/>
              <w:rPr>
                <w:rFonts w:hint="eastAsia" w:ascii="仿宋_GB2312" w:hAnsi="宋体" w:eastAsia="仿宋_GB2312"/>
                <w:color w:val="000000"/>
                <w:sz w:val="2"/>
                <w:szCs w:val="2"/>
              </w:rPr>
            </w:pPr>
          </w:p>
        </w:tc>
        <w:tc>
          <w:tcPr>
            <w:tcW w:w="726" w:type="dxa"/>
            <w:noWrap w:val="0"/>
            <w:vAlign w:val="center"/>
          </w:tcPr>
          <w:p w14:paraId="522A6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14:paraId="1DA2A5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67A6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5849D8E5">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77</w:t>
            </w:r>
          </w:p>
        </w:tc>
        <w:tc>
          <w:tcPr>
            <w:tcW w:w="721" w:type="dxa"/>
            <w:noWrap w:val="0"/>
            <w:vAlign w:val="center"/>
          </w:tcPr>
          <w:p w14:paraId="3CCC0D1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2B3CFAC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高校毕业生社保补贴</w:t>
            </w:r>
          </w:p>
          <w:p w14:paraId="43A20C8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185" w:type="dxa"/>
            <w:noWrap w:val="0"/>
            <w:vAlign w:val="center"/>
          </w:tcPr>
          <w:p w14:paraId="6DD9EDB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14:paraId="59A247B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2.政策对象：离校两年内未就业高校毕业生，毕业三年能自主创业的高校毕业生</w:t>
            </w:r>
          </w:p>
          <w:p w14:paraId="5AF6763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p>
          <w:p w14:paraId="1F263C0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4.申请条件：符合条件的高校毕业生。</w:t>
            </w:r>
          </w:p>
          <w:p w14:paraId="72640F6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5.申请材料：身份证、社会保障卡、缴费凭证等相关材料</w:t>
            </w:r>
          </w:p>
          <w:p w14:paraId="3BDDA80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p>
          <w:p w14:paraId="185DB66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p>
          <w:p w14:paraId="6F0D22D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8.办理地点（方式）：各基层公共就业服务平台办理</w:t>
            </w:r>
          </w:p>
          <w:p w14:paraId="458F02C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9.办理结果：手机短信平台反馈至申请人</w:t>
            </w:r>
          </w:p>
          <w:p w14:paraId="4E4974F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14:paraId="0F50F87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61843C0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A79DD3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6E065FE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249405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6AFC56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EF18E41">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5248B2D8">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2C252CFA">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p w14:paraId="41B357D9">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0DF96F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AC52587">
            <w:pPr>
              <w:jc w:val="center"/>
              <w:rPr>
                <w:rFonts w:hint="eastAsia" w:ascii="仿宋_GB2312" w:hAnsi="宋体" w:eastAsia="仿宋_GB2312"/>
                <w:color w:val="000000"/>
                <w:sz w:val="2"/>
                <w:szCs w:val="2"/>
              </w:rPr>
            </w:pPr>
          </w:p>
        </w:tc>
        <w:tc>
          <w:tcPr>
            <w:tcW w:w="555" w:type="dxa"/>
            <w:noWrap w:val="0"/>
            <w:vAlign w:val="center"/>
          </w:tcPr>
          <w:p w14:paraId="18847B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780289F">
            <w:pPr>
              <w:jc w:val="center"/>
              <w:rPr>
                <w:rFonts w:hint="eastAsia" w:ascii="仿宋_GB2312" w:hAnsi="宋体" w:eastAsia="仿宋_GB2312"/>
                <w:color w:val="000000"/>
                <w:sz w:val="2"/>
                <w:szCs w:val="2"/>
              </w:rPr>
            </w:pPr>
          </w:p>
        </w:tc>
        <w:tc>
          <w:tcPr>
            <w:tcW w:w="726" w:type="dxa"/>
            <w:noWrap w:val="0"/>
            <w:vAlign w:val="center"/>
          </w:tcPr>
          <w:p w14:paraId="481081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A8962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C71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6109CF9A">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78</w:t>
            </w:r>
          </w:p>
        </w:tc>
        <w:tc>
          <w:tcPr>
            <w:tcW w:w="721" w:type="dxa"/>
            <w:noWrap w:val="0"/>
            <w:vAlign w:val="center"/>
          </w:tcPr>
          <w:p w14:paraId="11423E4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74DDBA6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政府向社会购买基本公共就业创业服务成果</w:t>
            </w:r>
          </w:p>
        </w:tc>
        <w:tc>
          <w:tcPr>
            <w:tcW w:w="3185" w:type="dxa"/>
            <w:noWrap w:val="0"/>
            <w:vAlign w:val="center"/>
          </w:tcPr>
          <w:p w14:paraId="36C1D1F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1.文件依据 </w:t>
            </w:r>
          </w:p>
          <w:p w14:paraId="09AEF54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2.购买项目：政府向社会购买公共就业服务成果等事项，可按照购买服务文件或招投标公告进行申报</w:t>
            </w:r>
          </w:p>
          <w:p w14:paraId="39CDC91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3.购买内容及评价标准</w:t>
            </w:r>
          </w:p>
          <w:p w14:paraId="3FAF5F6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4.购买主体：依法登记成立的企业、社会组织可以承接办理</w:t>
            </w:r>
          </w:p>
          <w:p w14:paraId="278A72A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5.承接主体条件：职业指导、创业指导、信息咨询等专业化服务</w:t>
            </w:r>
          </w:p>
          <w:p w14:paraId="139F318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6.购买方式</w:t>
            </w:r>
          </w:p>
          <w:p w14:paraId="7A3C0FA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7.提交材料</w:t>
            </w:r>
          </w:p>
          <w:p w14:paraId="0816398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8.购买流程：申请-受理-审核</w:t>
            </w:r>
          </w:p>
          <w:p w14:paraId="40FB921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9.受理地点（方式）：县就业服务局</w:t>
            </w:r>
          </w:p>
          <w:p w14:paraId="43848A3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10.受理结果告知方式：现场告知、电话告知</w:t>
            </w:r>
          </w:p>
          <w:p w14:paraId="220151D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11.咨询电话：0435-5223568</w:t>
            </w:r>
          </w:p>
        </w:tc>
        <w:tc>
          <w:tcPr>
            <w:tcW w:w="1855" w:type="dxa"/>
            <w:noWrap w:val="0"/>
            <w:vAlign w:val="center"/>
          </w:tcPr>
          <w:p w14:paraId="609D68D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79E6D04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E6AC52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14:paraId="6D4B1E5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14:paraId="5CD7361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649C4A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3277227">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6F3F9749">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2A7522C2">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p w14:paraId="27824AFA">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28E165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14:paraId="0EE4B63B">
            <w:pPr>
              <w:jc w:val="center"/>
              <w:rPr>
                <w:rFonts w:hint="eastAsia" w:ascii="仿宋_GB2312" w:hAnsi="宋体" w:eastAsia="仿宋_GB2312"/>
                <w:color w:val="000000"/>
                <w:sz w:val="2"/>
                <w:szCs w:val="2"/>
              </w:rPr>
            </w:pPr>
          </w:p>
        </w:tc>
        <w:tc>
          <w:tcPr>
            <w:tcW w:w="555" w:type="dxa"/>
            <w:noWrap w:val="0"/>
            <w:vAlign w:val="center"/>
          </w:tcPr>
          <w:p w14:paraId="618B3C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14:paraId="23ADDA6E">
            <w:pPr>
              <w:jc w:val="center"/>
              <w:rPr>
                <w:rFonts w:hint="eastAsia" w:ascii="仿宋_GB2312" w:hAnsi="宋体" w:eastAsia="仿宋_GB2312"/>
                <w:color w:val="000000"/>
                <w:sz w:val="2"/>
                <w:szCs w:val="2"/>
              </w:rPr>
            </w:pPr>
          </w:p>
        </w:tc>
        <w:tc>
          <w:tcPr>
            <w:tcW w:w="726" w:type="dxa"/>
            <w:noWrap w:val="0"/>
            <w:vAlign w:val="center"/>
          </w:tcPr>
          <w:p w14:paraId="4FF969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14:paraId="3D66D6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168B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7" w:hRule="atLeast"/>
        </w:trPr>
        <w:tc>
          <w:tcPr>
            <w:tcW w:w="549" w:type="dxa"/>
            <w:noWrap w:val="0"/>
            <w:vAlign w:val="center"/>
          </w:tcPr>
          <w:p w14:paraId="230A82A0">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79</w:t>
            </w:r>
          </w:p>
        </w:tc>
        <w:tc>
          <w:tcPr>
            <w:tcW w:w="721" w:type="dxa"/>
            <w:noWrap w:val="0"/>
            <w:vAlign w:val="center"/>
          </w:tcPr>
          <w:p w14:paraId="4A950E2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12F5A5F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国（境）外人员入境就业</w:t>
            </w:r>
          </w:p>
        </w:tc>
        <w:tc>
          <w:tcPr>
            <w:tcW w:w="3185" w:type="dxa"/>
            <w:vMerge w:val="restart"/>
            <w:noWrap w:val="0"/>
            <w:vAlign w:val="center"/>
          </w:tcPr>
          <w:p w14:paraId="17BDBF9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 ：《中华人民共和国出境入境管理法》（2012年）(2017年)</w:t>
            </w:r>
          </w:p>
          <w:p w14:paraId="397DB10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2.对象范围：持有效期内的《外国专家来华工作许可》、《外围人就业许可》的外籍人士</w:t>
            </w:r>
          </w:p>
          <w:p w14:paraId="30BA714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3.申请条件：（一）基本条件  申请人应年满18周岁，身体健康，无犯罪记录，境内有确定的合法用人单位，具有从事其工作所必需的专业技能或相适应的学位；申请人为国内急需紧缺的专业人员，所从事的工作符合我国经济社会发展需要</w:t>
            </w:r>
          </w:p>
          <w:p w14:paraId="17C9D4A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外国高端人才（A类）外国高端人才是指符合“高精尖缺”和市场需求导向，中国经济社会发展需要的科学家、科技领军人才、国际企业家、专门特殊人才等，以及符合计点积分外国高端人才标准。外国高端人才可不受年龄和工作经历限制</w:t>
            </w:r>
          </w:p>
          <w:p w14:paraId="06EEA5B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三）外国专业人才（B类）外国专业人才是指要符合外国人来华工作指导目录和岗位需求，以及符合计点积分外国专业人才标准，应当不超过60周岁，具有学士及以上学位和2年及以上相关工作经历；确有需要的，可适当放宽年龄、学位或工作经历等限制。</w:t>
            </w:r>
          </w:p>
          <w:p w14:paraId="4216622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（四）外国普通人员（C类）外国普通人员是指满足国内劳动力市场需求，从事符合国家政策规定的临时性、季节性、非技术性或服务性工作</w:t>
            </w:r>
          </w:p>
          <w:p w14:paraId="762A783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4.申请材料：（1）由中国检验检疫机构出具的境外人员体格检查记录验证证明或健康检查证明书，签发时间在6个月内</w:t>
            </w:r>
          </w:p>
          <w:p w14:paraId="5DA6412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（2）合同应当包括工作地点、内容、薪酬、时间、职位、盖章页（签字）</w:t>
            </w:r>
          </w:p>
          <w:p w14:paraId="36ED56C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（3）护照或国际旅行证件信息页，护照有效期不得少于6个月</w:t>
            </w:r>
          </w:p>
          <w:p w14:paraId="41C1558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（4）近期免冠电子照片，白色背景，无边框，面部特征完整，图像清晰，无斑点、瑕疵、印墨缺陷。JPG格式，大小40K-120k字节之间，不低于354（宽）*472（高）像素，不大于420（宽）*560（高）像素、24真色彩。</w:t>
            </w:r>
          </w:p>
          <w:p w14:paraId="6886F7C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包括随行家属护照（或国际旅行证件）信息页、家属关系证明（配偶—结婚证书，子女-子女出生证明或收养证明，父母或配偶父母—申请人出生证明或结婚证书或公证证明）、体检报告（18周岁以上家属）以及电子照片</w:t>
            </w:r>
          </w:p>
          <w:p w14:paraId="022AC0C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（6）护照（或国际旅行证件）签证页、入境签章页或居留许可信息页</w:t>
            </w:r>
          </w:p>
          <w:p w14:paraId="172EFDE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5.办理流程：申请--受理--审核</w:t>
            </w:r>
          </w:p>
          <w:p w14:paraId="7E99180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6.办理时限：即来即办</w:t>
            </w:r>
          </w:p>
          <w:p w14:paraId="2D48685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7.办理地点（方式）：县就业服务局</w:t>
            </w:r>
          </w:p>
          <w:p w14:paraId="1E6C619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8.办理结果告知方式：现场告知、电话告知</w:t>
            </w:r>
          </w:p>
          <w:p w14:paraId="54FDEEF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9.咨询电话：0435-5229599      </w:t>
            </w:r>
          </w:p>
        </w:tc>
        <w:tc>
          <w:tcPr>
            <w:tcW w:w="1855" w:type="dxa"/>
            <w:noWrap w:val="0"/>
            <w:vAlign w:val="center"/>
          </w:tcPr>
          <w:p w14:paraId="5A77D10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602E8D9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p>
          <w:p w14:paraId="7FD8D7E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30" w:type="dxa"/>
            <w:noWrap w:val="0"/>
            <w:vAlign w:val="center"/>
          </w:tcPr>
          <w:p w14:paraId="15093339">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14:paraId="04BC1A5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250A2C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2ED05EAC">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0B486426">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0C82192A">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p w14:paraId="69E39A69">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7A5695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EC02A5F">
            <w:pPr>
              <w:jc w:val="center"/>
              <w:rPr>
                <w:rFonts w:hint="eastAsia" w:ascii="仿宋_GB2312" w:hAnsi="宋体" w:eastAsia="仿宋_GB2312"/>
                <w:color w:val="000000"/>
                <w:sz w:val="2"/>
                <w:szCs w:val="2"/>
              </w:rPr>
            </w:pPr>
          </w:p>
        </w:tc>
        <w:tc>
          <w:tcPr>
            <w:tcW w:w="555" w:type="dxa"/>
            <w:noWrap w:val="0"/>
            <w:vAlign w:val="center"/>
          </w:tcPr>
          <w:p w14:paraId="02F077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2416F50">
            <w:pPr>
              <w:jc w:val="center"/>
              <w:rPr>
                <w:rFonts w:hint="eastAsia" w:ascii="仿宋_GB2312" w:hAnsi="宋体" w:eastAsia="仿宋_GB2312"/>
                <w:color w:val="000000"/>
                <w:sz w:val="2"/>
                <w:szCs w:val="2"/>
              </w:rPr>
            </w:pPr>
          </w:p>
        </w:tc>
        <w:tc>
          <w:tcPr>
            <w:tcW w:w="726" w:type="dxa"/>
            <w:noWrap w:val="0"/>
            <w:vAlign w:val="center"/>
          </w:tcPr>
          <w:p w14:paraId="461B11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C16A8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2A7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2" w:hRule="atLeast"/>
        </w:trPr>
        <w:tc>
          <w:tcPr>
            <w:tcW w:w="549" w:type="dxa"/>
            <w:noWrap w:val="0"/>
            <w:vAlign w:val="center"/>
          </w:tcPr>
          <w:p w14:paraId="746125A6">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80</w:t>
            </w:r>
          </w:p>
        </w:tc>
        <w:tc>
          <w:tcPr>
            <w:tcW w:w="721" w:type="dxa"/>
            <w:noWrap w:val="0"/>
            <w:vAlign w:val="center"/>
          </w:tcPr>
          <w:p w14:paraId="4E1EB72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14:paraId="06F9493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w:t>
            </w:r>
          </w:p>
          <w:p w14:paraId="46521C1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3185" w:type="dxa"/>
            <w:vMerge w:val="continue"/>
            <w:noWrap w:val="0"/>
            <w:vAlign w:val="center"/>
          </w:tcPr>
          <w:p w14:paraId="4B3A8F82">
            <w:pPr>
              <w:pStyle w:val="5"/>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14:paraId="561A25F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14:paraId="35EE02B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p>
          <w:p w14:paraId="69EC4AC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30" w:type="dxa"/>
            <w:noWrap w:val="0"/>
            <w:vAlign w:val="center"/>
          </w:tcPr>
          <w:p w14:paraId="348B4D6B">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14:paraId="66C6128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D08818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B9D5B19">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3E0C902B">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w:t>
            </w:r>
            <w:r>
              <w:rPr>
                <w:rFonts w:hint="eastAsia" w:ascii="宋体" w:hAnsi="宋体" w:cs="宋体"/>
                <w:color w:val="000000"/>
                <w:sz w:val="18"/>
                <w:szCs w:val="18"/>
                <w:lang w:val="en-US" w:eastAsia="zh-CN"/>
              </w:rPr>
              <w:t>站</w:t>
            </w:r>
          </w:p>
          <w:p w14:paraId="441A4481">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55751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9FE08E6">
            <w:pPr>
              <w:jc w:val="center"/>
              <w:rPr>
                <w:rFonts w:hint="eastAsia" w:ascii="仿宋_GB2312" w:hAnsi="宋体" w:eastAsia="仿宋_GB2312"/>
                <w:color w:val="000000"/>
                <w:sz w:val="2"/>
                <w:szCs w:val="2"/>
              </w:rPr>
            </w:pPr>
          </w:p>
        </w:tc>
        <w:tc>
          <w:tcPr>
            <w:tcW w:w="555" w:type="dxa"/>
            <w:noWrap w:val="0"/>
            <w:vAlign w:val="center"/>
          </w:tcPr>
          <w:p w14:paraId="35439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580CA03A">
            <w:pPr>
              <w:jc w:val="center"/>
              <w:rPr>
                <w:rFonts w:hint="eastAsia" w:ascii="仿宋_GB2312" w:hAnsi="宋体" w:eastAsia="仿宋_GB2312"/>
                <w:color w:val="000000"/>
                <w:sz w:val="2"/>
                <w:szCs w:val="2"/>
              </w:rPr>
            </w:pPr>
          </w:p>
        </w:tc>
        <w:tc>
          <w:tcPr>
            <w:tcW w:w="726" w:type="dxa"/>
            <w:noWrap w:val="0"/>
            <w:vAlign w:val="center"/>
          </w:tcPr>
          <w:p w14:paraId="6D8DE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8C13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6E9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8" w:hRule="atLeast"/>
        </w:trPr>
        <w:tc>
          <w:tcPr>
            <w:tcW w:w="549" w:type="dxa"/>
            <w:noWrap w:val="0"/>
            <w:vAlign w:val="center"/>
          </w:tcPr>
          <w:p w14:paraId="5D9B748A">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81</w:t>
            </w:r>
          </w:p>
        </w:tc>
        <w:tc>
          <w:tcPr>
            <w:tcW w:w="721" w:type="dxa"/>
            <w:vMerge w:val="restart"/>
            <w:noWrap w:val="0"/>
            <w:vAlign w:val="center"/>
          </w:tcPr>
          <w:p w14:paraId="3DFF93C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14:paraId="653E766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农村危房改造相关文件</w:t>
            </w:r>
          </w:p>
        </w:tc>
        <w:tc>
          <w:tcPr>
            <w:tcW w:w="3185" w:type="dxa"/>
            <w:noWrap w:val="0"/>
            <w:vAlign w:val="center"/>
          </w:tcPr>
          <w:p w14:paraId="1C27ACF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文件分类生成日期标题文号有效性关键词和具体内容等</w:t>
            </w:r>
          </w:p>
        </w:tc>
        <w:tc>
          <w:tcPr>
            <w:tcW w:w="1855" w:type="dxa"/>
            <w:noWrap w:val="0"/>
            <w:vAlign w:val="center"/>
          </w:tcPr>
          <w:p w14:paraId="10C98C9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14:paraId="19EB6AC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14:paraId="59A28F5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14:paraId="60CFD34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14:paraId="48B951E6">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6EDE20D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英额布镇人民政府、各村</w:t>
            </w:r>
          </w:p>
          <w:p w14:paraId="33782A83">
            <w:pPr>
              <w:adjustRightInd w:val="0"/>
              <w:snapToGrid w:val="0"/>
              <w:jc w:val="center"/>
              <w:rPr>
                <w:rFonts w:hint="eastAsia" w:ascii="宋体" w:hAnsi="宋体" w:cs="宋体"/>
                <w:color w:val="000000"/>
                <w:sz w:val="18"/>
                <w:szCs w:val="18"/>
                <w:lang w:val="en-US" w:eastAsia="zh-CN"/>
              </w:rPr>
            </w:pPr>
          </w:p>
        </w:tc>
        <w:tc>
          <w:tcPr>
            <w:tcW w:w="1402" w:type="dxa"/>
            <w:noWrap w:val="0"/>
            <w:vAlign w:val="center"/>
          </w:tcPr>
          <w:p w14:paraId="254B34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4F1C80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287C4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97DC4AB">
            <w:pPr>
              <w:rPr>
                <w:rFonts w:hint="eastAsia" w:ascii="仿宋_GB2312" w:hAnsi="宋体" w:eastAsia="仿宋_GB2312"/>
                <w:color w:val="000000"/>
                <w:sz w:val="2"/>
                <w:szCs w:val="2"/>
              </w:rPr>
            </w:pPr>
          </w:p>
        </w:tc>
        <w:tc>
          <w:tcPr>
            <w:tcW w:w="555" w:type="dxa"/>
            <w:noWrap w:val="0"/>
            <w:vAlign w:val="center"/>
          </w:tcPr>
          <w:p w14:paraId="2E8164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F5582E1">
            <w:pPr>
              <w:rPr>
                <w:rFonts w:hint="eastAsia" w:ascii="仿宋_GB2312" w:hAnsi="宋体" w:eastAsia="仿宋_GB2312"/>
                <w:color w:val="000000"/>
                <w:sz w:val="2"/>
                <w:szCs w:val="2"/>
              </w:rPr>
            </w:pPr>
          </w:p>
        </w:tc>
        <w:tc>
          <w:tcPr>
            <w:tcW w:w="726" w:type="dxa"/>
            <w:noWrap w:val="0"/>
            <w:vAlign w:val="center"/>
          </w:tcPr>
          <w:p w14:paraId="74456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C5D9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C5E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63ADD4E4">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82</w:t>
            </w:r>
          </w:p>
        </w:tc>
        <w:tc>
          <w:tcPr>
            <w:tcW w:w="721" w:type="dxa"/>
            <w:vMerge w:val="continue"/>
            <w:noWrap w:val="0"/>
            <w:vAlign w:val="center"/>
          </w:tcPr>
          <w:p w14:paraId="1B5F6F9B">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A16993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农村危房改造上级政策解读</w:t>
            </w:r>
          </w:p>
        </w:tc>
        <w:tc>
          <w:tcPr>
            <w:tcW w:w="3185" w:type="dxa"/>
            <w:vMerge w:val="restart"/>
            <w:noWrap w:val="0"/>
            <w:vAlign w:val="center"/>
          </w:tcPr>
          <w:p w14:paraId="11C63F1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着重解读政策措施的背景依据目标任务主要内容涉及范围执行标准，以及注意事项关键词诠释惠民利民举措新旧政策差异等</w:t>
            </w:r>
          </w:p>
        </w:tc>
        <w:tc>
          <w:tcPr>
            <w:tcW w:w="1855" w:type="dxa"/>
            <w:vMerge w:val="restart"/>
            <w:noWrap w:val="0"/>
            <w:vAlign w:val="center"/>
          </w:tcPr>
          <w:p w14:paraId="587DF17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14:paraId="519BE83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14:paraId="56A8D7F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14:paraId="6A26EAE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14:paraId="790B2904">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4160B18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英额布镇人民政府、各村</w:t>
            </w:r>
          </w:p>
          <w:p w14:paraId="56BB59B9">
            <w:pPr>
              <w:adjustRightInd w:val="0"/>
              <w:snapToGrid w:val="0"/>
              <w:jc w:val="center"/>
              <w:rPr>
                <w:rFonts w:hint="eastAsia" w:ascii="宋体" w:hAnsi="宋体" w:cs="宋体"/>
                <w:color w:val="000000"/>
                <w:sz w:val="18"/>
                <w:szCs w:val="18"/>
                <w:lang w:val="en-US" w:eastAsia="zh-CN"/>
              </w:rPr>
            </w:pPr>
          </w:p>
        </w:tc>
        <w:tc>
          <w:tcPr>
            <w:tcW w:w="1402" w:type="dxa"/>
            <w:noWrap w:val="0"/>
            <w:vAlign w:val="center"/>
          </w:tcPr>
          <w:p w14:paraId="20C88E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2411DF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39998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89B42E7">
            <w:pPr>
              <w:rPr>
                <w:rFonts w:hint="eastAsia" w:ascii="仿宋_GB2312" w:hAnsi="宋体" w:eastAsia="仿宋_GB2312"/>
                <w:color w:val="000000"/>
                <w:sz w:val="2"/>
                <w:szCs w:val="2"/>
              </w:rPr>
            </w:pPr>
          </w:p>
        </w:tc>
        <w:tc>
          <w:tcPr>
            <w:tcW w:w="555" w:type="dxa"/>
            <w:noWrap w:val="0"/>
            <w:vAlign w:val="center"/>
          </w:tcPr>
          <w:p w14:paraId="3F67A9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8E54994">
            <w:pPr>
              <w:rPr>
                <w:rFonts w:hint="eastAsia" w:ascii="仿宋_GB2312" w:hAnsi="宋体" w:eastAsia="仿宋_GB2312"/>
                <w:color w:val="000000"/>
                <w:sz w:val="2"/>
                <w:szCs w:val="2"/>
              </w:rPr>
            </w:pPr>
          </w:p>
        </w:tc>
        <w:tc>
          <w:tcPr>
            <w:tcW w:w="726" w:type="dxa"/>
            <w:noWrap w:val="0"/>
            <w:vAlign w:val="center"/>
          </w:tcPr>
          <w:p w14:paraId="3D34D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056DBD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57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549" w:type="dxa"/>
            <w:noWrap w:val="0"/>
            <w:vAlign w:val="center"/>
          </w:tcPr>
          <w:p w14:paraId="725DF4CE">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83</w:t>
            </w:r>
          </w:p>
        </w:tc>
        <w:tc>
          <w:tcPr>
            <w:tcW w:w="721" w:type="dxa"/>
            <w:vMerge w:val="continue"/>
            <w:noWrap w:val="0"/>
            <w:vAlign w:val="center"/>
          </w:tcPr>
          <w:p w14:paraId="16A1CD3A">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474A967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农村危房改造本级政策解读</w:t>
            </w:r>
          </w:p>
        </w:tc>
        <w:tc>
          <w:tcPr>
            <w:tcW w:w="3185" w:type="dxa"/>
            <w:vMerge w:val="continue"/>
            <w:noWrap w:val="0"/>
            <w:vAlign w:val="center"/>
          </w:tcPr>
          <w:p w14:paraId="4EE6A953">
            <w:pPr>
              <w:pStyle w:val="5"/>
              <w:adjustRightInd w:val="0"/>
              <w:snapToGrid w:val="0"/>
              <w:ind w:firstLine="0" w:firstLineChars="0"/>
              <w:rPr>
                <w:rFonts w:hint="eastAsia" w:ascii="宋体" w:hAnsi="宋体" w:eastAsia="宋体" w:cs="宋体"/>
                <w:color w:val="000000"/>
                <w:sz w:val="18"/>
                <w:szCs w:val="18"/>
                <w:lang w:val="en-US" w:eastAsia="zh-CN"/>
              </w:rPr>
            </w:pPr>
          </w:p>
        </w:tc>
        <w:tc>
          <w:tcPr>
            <w:tcW w:w="1855" w:type="dxa"/>
            <w:vMerge w:val="continue"/>
            <w:noWrap w:val="0"/>
            <w:vAlign w:val="center"/>
          </w:tcPr>
          <w:p w14:paraId="0FFFF245">
            <w:pPr>
              <w:pStyle w:val="5"/>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14:paraId="166F2291">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2A6F9FC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英额布镇人民政府、各村</w:t>
            </w:r>
          </w:p>
          <w:p w14:paraId="26FE1B67">
            <w:pPr>
              <w:adjustRightInd w:val="0"/>
              <w:snapToGrid w:val="0"/>
              <w:jc w:val="center"/>
              <w:rPr>
                <w:rFonts w:hint="eastAsia" w:ascii="宋体" w:hAnsi="宋体" w:cs="宋体"/>
                <w:color w:val="000000"/>
                <w:sz w:val="18"/>
                <w:szCs w:val="18"/>
                <w:lang w:val="en-US" w:eastAsia="zh-CN"/>
              </w:rPr>
            </w:pPr>
          </w:p>
        </w:tc>
        <w:tc>
          <w:tcPr>
            <w:tcW w:w="1402" w:type="dxa"/>
            <w:noWrap w:val="0"/>
            <w:vAlign w:val="center"/>
          </w:tcPr>
          <w:p w14:paraId="2087A5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74B5E3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3548D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4B7B9B6">
            <w:pPr>
              <w:rPr>
                <w:rFonts w:hint="eastAsia" w:ascii="仿宋_GB2312" w:hAnsi="宋体" w:eastAsia="仿宋_GB2312"/>
                <w:color w:val="000000"/>
                <w:sz w:val="2"/>
                <w:szCs w:val="2"/>
              </w:rPr>
            </w:pPr>
          </w:p>
        </w:tc>
        <w:tc>
          <w:tcPr>
            <w:tcW w:w="555" w:type="dxa"/>
            <w:noWrap w:val="0"/>
            <w:vAlign w:val="center"/>
          </w:tcPr>
          <w:p w14:paraId="3DA350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6E857BE">
            <w:pPr>
              <w:rPr>
                <w:rFonts w:hint="eastAsia" w:ascii="仿宋_GB2312" w:hAnsi="宋体" w:eastAsia="仿宋_GB2312"/>
                <w:color w:val="000000"/>
                <w:sz w:val="2"/>
                <w:szCs w:val="2"/>
              </w:rPr>
            </w:pPr>
          </w:p>
        </w:tc>
        <w:tc>
          <w:tcPr>
            <w:tcW w:w="726" w:type="dxa"/>
            <w:noWrap w:val="0"/>
            <w:vAlign w:val="center"/>
          </w:tcPr>
          <w:p w14:paraId="727B9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A117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F7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49" w:type="dxa"/>
            <w:noWrap w:val="0"/>
            <w:vAlign w:val="center"/>
          </w:tcPr>
          <w:p w14:paraId="3EF9DF75">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84</w:t>
            </w:r>
          </w:p>
        </w:tc>
        <w:tc>
          <w:tcPr>
            <w:tcW w:w="721" w:type="dxa"/>
            <w:vMerge w:val="continue"/>
            <w:noWrap w:val="0"/>
            <w:vAlign w:val="center"/>
          </w:tcPr>
          <w:p w14:paraId="3152F76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6110712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农村危房改造任务分配</w:t>
            </w:r>
          </w:p>
        </w:tc>
        <w:tc>
          <w:tcPr>
            <w:tcW w:w="3185" w:type="dxa"/>
            <w:noWrap w:val="0"/>
            <w:vAlign w:val="center"/>
          </w:tcPr>
          <w:p w14:paraId="4E20345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及时公开农村危房改造补助农户名单</w:t>
            </w:r>
          </w:p>
        </w:tc>
        <w:tc>
          <w:tcPr>
            <w:tcW w:w="1855" w:type="dxa"/>
            <w:noWrap w:val="0"/>
            <w:vAlign w:val="center"/>
          </w:tcPr>
          <w:p w14:paraId="0ECEAFE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noWrap w:val="0"/>
            <w:vAlign w:val="center"/>
          </w:tcPr>
          <w:p w14:paraId="4FF39812">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分配结果确定后20个工作日内</w:t>
            </w:r>
          </w:p>
        </w:tc>
        <w:tc>
          <w:tcPr>
            <w:tcW w:w="930" w:type="dxa"/>
            <w:noWrap w:val="0"/>
            <w:vAlign w:val="center"/>
          </w:tcPr>
          <w:p w14:paraId="233B257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D7091D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2D0B2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2F47D3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5C8977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0ED5EA67">
            <w:pPr>
              <w:rPr>
                <w:rFonts w:hint="eastAsia" w:ascii="仿宋_GB2312" w:hAnsi="宋体" w:eastAsia="仿宋_GB2312"/>
                <w:color w:val="000000"/>
                <w:sz w:val="2"/>
                <w:szCs w:val="2"/>
              </w:rPr>
            </w:pPr>
          </w:p>
        </w:tc>
        <w:tc>
          <w:tcPr>
            <w:tcW w:w="555" w:type="dxa"/>
            <w:noWrap w:val="0"/>
            <w:vAlign w:val="center"/>
          </w:tcPr>
          <w:p w14:paraId="4EB234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0996C3E">
            <w:pPr>
              <w:rPr>
                <w:rFonts w:hint="eastAsia" w:ascii="仿宋_GB2312" w:hAnsi="宋体" w:eastAsia="仿宋_GB2312"/>
                <w:color w:val="000000"/>
                <w:sz w:val="2"/>
                <w:szCs w:val="2"/>
              </w:rPr>
            </w:pPr>
          </w:p>
        </w:tc>
        <w:tc>
          <w:tcPr>
            <w:tcW w:w="726" w:type="dxa"/>
            <w:noWrap w:val="0"/>
            <w:vAlign w:val="center"/>
          </w:tcPr>
          <w:p w14:paraId="2DCBB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05C5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39F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49" w:type="dxa"/>
            <w:noWrap w:val="0"/>
            <w:vAlign w:val="center"/>
          </w:tcPr>
          <w:p w14:paraId="7F16D971">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85</w:t>
            </w:r>
          </w:p>
        </w:tc>
        <w:tc>
          <w:tcPr>
            <w:tcW w:w="721" w:type="dxa"/>
            <w:vMerge w:val="restart"/>
            <w:noWrap w:val="0"/>
            <w:vAlign w:val="center"/>
          </w:tcPr>
          <w:p w14:paraId="0656C45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14:paraId="675D94C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农村危房改造组织培训</w:t>
            </w:r>
          </w:p>
        </w:tc>
        <w:tc>
          <w:tcPr>
            <w:tcW w:w="3185" w:type="dxa"/>
            <w:noWrap w:val="0"/>
            <w:vAlign w:val="center"/>
          </w:tcPr>
          <w:p w14:paraId="68F3A89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组织开展农村建筑工匠培训文件</w:t>
            </w:r>
          </w:p>
        </w:tc>
        <w:tc>
          <w:tcPr>
            <w:tcW w:w="1855" w:type="dxa"/>
            <w:noWrap w:val="0"/>
            <w:vAlign w:val="center"/>
          </w:tcPr>
          <w:p w14:paraId="1EA4365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国务院扶贫办关于决战决胜脱贫攻坚进一步做好农村危房改造的通知》</w:t>
            </w:r>
          </w:p>
        </w:tc>
        <w:tc>
          <w:tcPr>
            <w:tcW w:w="1530" w:type="dxa"/>
            <w:noWrap w:val="0"/>
            <w:vAlign w:val="center"/>
          </w:tcPr>
          <w:p w14:paraId="74920166">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333AF28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9B314F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B6999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2BF941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275DD9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4148B72B">
            <w:pPr>
              <w:rPr>
                <w:rFonts w:hint="eastAsia" w:ascii="仿宋_GB2312" w:hAnsi="宋体" w:eastAsia="仿宋_GB2312"/>
                <w:color w:val="000000"/>
                <w:sz w:val="2"/>
                <w:szCs w:val="2"/>
              </w:rPr>
            </w:pPr>
          </w:p>
        </w:tc>
        <w:tc>
          <w:tcPr>
            <w:tcW w:w="555" w:type="dxa"/>
            <w:noWrap w:val="0"/>
            <w:vAlign w:val="center"/>
          </w:tcPr>
          <w:p w14:paraId="6EFB21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6693D08">
            <w:pPr>
              <w:rPr>
                <w:rFonts w:hint="eastAsia" w:ascii="仿宋_GB2312" w:hAnsi="宋体" w:eastAsia="仿宋_GB2312"/>
                <w:color w:val="000000"/>
                <w:sz w:val="2"/>
                <w:szCs w:val="2"/>
              </w:rPr>
            </w:pPr>
          </w:p>
        </w:tc>
        <w:tc>
          <w:tcPr>
            <w:tcW w:w="726" w:type="dxa"/>
            <w:noWrap w:val="0"/>
            <w:vAlign w:val="center"/>
          </w:tcPr>
          <w:p w14:paraId="0201B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CA30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712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49" w:type="dxa"/>
            <w:noWrap w:val="0"/>
            <w:vAlign w:val="center"/>
          </w:tcPr>
          <w:p w14:paraId="72E1DA73">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86</w:t>
            </w:r>
          </w:p>
        </w:tc>
        <w:tc>
          <w:tcPr>
            <w:tcW w:w="721" w:type="dxa"/>
            <w:vMerge w:val="continue"/>
            <w:noWrap w:val="0"/>
            <w:vAlign w:val="center"/>
          </w:tcPr>
          <w:p w14:paraId="621D6FBD">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DE874B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农村危房等级评定标准</w:t>
            </w:r>
          </w:p>
        </w:tc>
        <w:tc>
          <w:tcPr>
            <w:tcW w:w="3185" w:type="dxa"/>
            <w:noWrap w:val="0"/>
            <w:vAlign w:val="center"/>
          </w:tcPr>
          <w:p w14:paraId="4BB578F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农村危房等级评定相关标准</w:t>
            </w:r>
          </w:p>
        </w:tc>
        <w:tc>
          <w:tcPr>
            <w:tcW w:w="1855" w:type="dxa"/>
            <w:vMerge w:val="restart"/>
            <w:noWrap w:val="0"/>
            <w:vAlign w:val="center"/>
          </w:tcPr>
          <w:p w14:paraId="5F0716B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《中华人民共和国预算法》</w:t>
            </w:r>
          </w:p>
          <w:p w14:paraId="5755055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14:paraId="4759B01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财政部关于印发农村危房改造脱贫攻坚三年行动方案的通知》</w:t>
            </w:r>
          </w:p>
          <w:p w14:paraId="7A6918A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noWrap w:val="0"/>
            <w:vAlign w:val="center"/>
          </w:tcPr>
          <w:p w14:paraId="452A060C">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7CA1875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CF06DC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C8786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0F9C1B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72C54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E400250">
            <w:pPr>
              <w:rPr>
                <w:rFonts w:hint="eastAsia" w:ascii="仿宋_GB2312" w:hAnsi="宋体" w:eastAsia="仿宋_GB2312"/>
                <w:color w:val="000000"/>
                <w:sz w:val="2"/>
                <w:szCs w:val="2"/>
              </w:rPr>
            </w:pPr>
          </w:p>
        </w:tc>
        <w:tc>
          <w:tcPr>
            <w:tcW w:w="555" w:type="dxa"/>
            <w:noWrap w:val="0"/>
            <w:vAlign w:val="center"/>
          </w:tcPr>
          <w:p w14:paraId="6AA18A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142211D">
            <w:pPr>
              <w:rPr>
                <w:rFonts w:hint="eastAsia" w:ascii="仿宋_GB2312" w:hAnsi="宋体" w:eastAsia="仿宋_GB2312"/>
                <w:color w:val="000000"/>
                <w:sz w:val="2"/>
                <w:szCs w:val="2"/>
              </w:rPr>
            </w:pPr>
          </w:p>
        </w:tc>
        <w:tc>
          <w:tcPr>
            <w:tcW w:w="726" w:type="dxa"/>
            <w:noWrap w:val="0"/>
            <w:vAlign w:val="center"/>
          </w:tcPr>
          <w:p w14:paraId="119198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F4E5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21F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9" w:type="dxa"/>
            <w:noWrap w:val="0"/>
            <w:vAlign w:val="center"/>
          </w:tcPr>
          <w:p w14:paraId="6CA64B49">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87</w:t>
            </w:r>
          </w:p>
        </w:tc>
        <w:tc>
          <w:tcPr>
            <w:tcW w:w="721" w:type="dxa"/>
            <w:vMerge w:val="continue"/>
            <w:noWrap w:val="0"/>
            <w:vAlign w:val="center"/>
          </w:tcPr>
          <w:p w14:paraId="4BD3EB3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42BEF0D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农村危房改造对象申请条件</w:t>
            </w:r>
          </w:p>
        </w:tc>
        <w:tc>
          <w:tcPr>
            <w:tcW w:w="3185" w:type="dxa"/>
            <w:noWrap w:val="0"/>
            <w:vAlign w:val="center"/>
          </w:tcPr>
          <w:p w14:paraId="1946BD2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农村危房改造农户申请条件</w:t>
            </w:r>
          </w:p>
        </w:tc>
        <w:tc>
          <w:tcPr>
            <w:tcW w:w="1855" w:type="dxa"/>
            <w:vMerge w:val="continue"/>
            <w:noWrap w:val="0"/>
            <w:vAlign w:val="center"/>
          </w:tcPr>
          <w:p w14:paraId="630B6EC3">
            <w:pPr>
              <w:pStyle w:val="5"/>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14:paraId="7861CBDC">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5C0757A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3A184B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62443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54AA6B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12ACD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404A833E">
            <w:pPr>
              <w:rPr>
                <w:rFonts w:hint="eastAsia" w:ascii="仿宋_GB2312" w:hAnsi="宋体" w:eastAsia="仿宋_GB2312"/>
                <w:color w:val="000000"/>
                <w:sz w:val="2"/>
                <w:szCs w:val="2"/>
              </w:rPr>
            </w:pPr>
          </w:p>
        </w:tc>
        <w:tc>
          <w:tcPr>
            <w:tcW w:w="555" w:type="dxa"/>
            <w:noWrap w:val="0"/>
            <w:vAlign w:val="center"/>
          </w:tcPr>
          <w:p w14:paraId="1E6D68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49814A54">
            <w:pPr>
              <w:rPr>
                <w:rFonts w:hint="eastAsia" w:ascii="仿宋_GB2312" w:hAnsi="宋体" w:eastAsia="仿宋_GB2312"/>
                <w:color w:val="000000"/>
                <w:sz w:val="2"/>
                <w:szCs w:val="2"/>
              </w:rPr>
            </w:pPr>
          </w:p>
        </w:tc>
        <w:tc>
          <w:tcPr>
            <w:tcW w:w="726" w:type="dxa"/>
            <w:noWrap w:val="0"/>
            <w:vAlign w:val="center"/>
          </w:tcPr>
          <w:p w14:paraId="7B96A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EA7F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B99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49" w:type="dxa"/>
            <w:noWrap w:val="0"/>
            <w:vAlign w:val="center"/>
          </w:tcPr>
          <w:p w14:paraId="78D754AF">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88</w:t>
            </w:r>
          </w:p>
        </w:tc>
        <w:tc>
          <w:tcPr>
            <w:tcW w:w="721" w:type="dxa"/>
            <w:vMerge w:val="continue"/>
            <w:noWrap w:val="0"/>
            <w:vAlign w:val="center"/>
          </w:tcPr>
          <w:p w14:paraId="5133F3D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6913541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3185" w:type="dxa"/>
            <w:noWrap w:val="0"/>
            <w:vAlign w:val="center"/>
          </w:tcPr>
          <w:p w14:paraId="0CBAFC6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1855" w:type="dxa"/>
            <w:vMerge w:val="continue"/>
            <w:noWrap w:val="0"/>
            <w:vAlign w:val="center"/>
          </w:tcPr>
          <w:p w14:paraId="4930E157">
            <w:pPr>
              <w:pStyle w:val="5"/>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14:paraId="69CF5E8F">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7335EFC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D22359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955FC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3CC462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17704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0BCEA2A4">
            <w:pPr>
              <w:rPr>
                <w:rFonts w:hint="eastAsia" w:ascii="仿宋_GB2312" w:hAnsi="宋体" w:eastAsia="仿宋_GB2312"/>
                <w:color w:val="000000"/>
                <w:sz w:val="2"/>
                <w:szCs w:val="2"/>
              </w:rPr>
            </w:pPr>
          </w:p>
        </w:tc>
        <w:tc>
          <w:tcPr>
            <w:tcW w:w="555" w:type="dxa"/>
            <w:noWrap w:val="0"/>
            <w:vAlign w:val="center"/>
          </w:tcPr>
          <w:p w14:paraId="3D9645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06C775A">
            <w:pPr>
              <w:rPr>
                <w:rFonts w:hint="eastAsia" w:ascii="仿宋_GB2312" w:hAnsi="宋体" w:eastAsia="仿宋_GB2312"/>
                <w:color w:val="000000"/>
                <w:sz w:val="2"/>
                <w:szCs w:val="2"/>
              </w:rPr>
            </w:pPr>
          </w:p>
        </w:tc>
        <w:tc>
          <w:tcPr>
            <w:tcW w:w="726" w:type="dxa"/>
            <w:noWrap w:val="0"/>
            <w:vAlign w:val="center"/>
          </w:tcPr>
          <w:p w14:paraId="6C3D0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48C7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3A3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523B061E">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89</w:t>
            </w:r>
          </w:p>
        </w:tc>
        <w:tc>
          <w:tcPr>
            <w:tcW w:w="721" w:type="dxa"/>
            <w:vMerge w:val="continue"/>
            <w:noWrap w:val="0"/>
            <w:vAlign w:val="center"/>
          </w:tcPr>
          <w:p w14:paraId="4375BD80">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ACD5DB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农村危房改造竣工合格标准</w:t>
            </w:r>
          </w:p>
        </w:tc>
        <w:tc>
          <w:tcPr>
            <w:tcW w:w="3185" w:type="dxa"/>
            <w:noWrap w:val="0"/>
            <w:vAlign w:val="center"/>
          </w:tcPr>
          <w:p w14:paraId="16E2C82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农村危房改造竣工验收要求</w:t>
            </w:r>
          </w:p>
        </w:tc>
        <w:tc>
          <w:tcPr>
            <w:tcW w:w="1855" w:type="dxa"/>
            <w:vMerge w:val="restart"/>
            <w:noWrap w:val="0"/>
            <w:vAlign w:val="center"/>
          </w:tcPr>
          <w:p w14:paraId="06D1151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财政部关于印发农村危房改造脱贫攻坚三年行动方案的通知》</w:t>
            </w:r>
          </w:p>
          <w:p w14:paraId="306DCAB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vMerge w:val="restart"/>
            <w:noWrap w:val="0"/>
            <w:vAlign w:val="center"/>
          </w:tcPr>
          <w:p w14:paraId="473B0B69">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vMerge w:val="restart"/>
            <w:noWrap w:val="0"/>
            <w:vAlign w:val="center"/>
          </w:tcPr>
          <w:p w14:paraId="48C16A2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713361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vMerge w:val="restart"/>
            <w:noWrap w:val="0"/>
            <w:vAlign w:val="center"/>
          </w:tcPr>
          <w:p w14:paraId="0C938B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44A920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vMerge w:val="restart"/>
            <w:noWrap w:val="0"/>
            <w:vAlign w:val="center"/>
          </w:tcPr>
          <w:p w14:paraId="15E25E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vMerge w:val="restart"/>
            <w:noWrap w:val="0"/>
            <w:vAlign w:val="center"/>
          </w:tcPr>
          <w:p w14:paraId="2934484C">
            <w:pPr>
              <w:rPr>
                <w:rFonts w:hint="eastAsia" w:ascii="仿宋_GB2312" w:hAnsi="宋体" w:eastAsia="仿宋_GB2312"/>
                <w:color w:val="000000"/>
                <w:sz w:val="2"/>
                <w:szCs w:val="2"/>
              </w:rPr>
            </w:pPr>
          </w:p>
        </w:tc>
        <w:tc>
          <w:tcPr>
            <w:tcW w:w="555" w:type="dxa"/>
            <w:vMerge w:val="restart"/>
            <w:noWrap w:val="0"/>
            <w:vAlign w:val="center"/>
          </w:tcPr>
          <w:p w14:paraId="1BF4C0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vMerge w:val="restart"/>
            <w:noWrap w:val="0"/>
            <w:vAlign w:val="center"/>
          </w:tcPr>
          <w:p w14:paraId="75C2DD80">
            <w:pPr>
              <w:rPr>
                <w:rFonts w:hint="eastAsia" w:ascii="仿宋_GB2312" w:hAnsi="宋体" w:eastAsia="仿宋_GB2312"/>
                <w:color w:val="000000"/>
                <w:sz w:val="2"/>
                <w:szCs w:val="2"/>
              </w:rPr>
            </w:pPr>
          </w:p>
        </w:tc>
        <w:tc>
          <w:tcPr>
            <w:tcW w:w="726" w:type="dxa"/>
            <w:vMerge w:val="restart"/>
            <w:noWrap w:val="0"/>
            <w:vAlign w:val="center"/>
          </w:tcPr>
          <w:p w14:paraId="3EAA64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vMerge w:val="restart"/>
            <w:noWrap w:val="0"/>
            <w:vAlign w:val="center"/>
          </w:tcPr>
          <w:p w14:paraId="5DB09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466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5515C9AB">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90</w:t>
            </w:r>
          </w:p>
        </w:tc>
        <w:tc>
          <w:tcPr>
            <w:tcW w:w="721" w:type="dxa"/>
            <w:vMerge w:val="continue"/>
            <w:noWrap w:val="0"/>
            <w:vAlign w:val="center"/>
          </w:tcPr>
          <w:p w14:paraId="5C5A5AD1">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008AC1D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危改户认定程序</w:t>
            </w:r>
          </w:p>
        </w:tc>
        <w:tc>
          <w:tcPr>
            <w:tcW w:w="3185" w:type="dxa"/>
            <w:noWrap w:val="0"/>
            <w:vAlign w:val="center"/>
          </w:tcPr>
          <w:p w14:paraId="4071DA8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农村危房改造申请程序</w:t>
            </w:r>
          </w:p>
        </w:tc>
        <w:tc>
          <w:tcPr>
            <w:tcW w:w="1855" w:type="dxa"/>
            <w:vMerge w:val="continue"/>
            <w:noWrap w:val="0"/>
            <w:vAlign w:val="center"/>
          </w:tcPr>
          <w:p w14:paraId="6EA9C9D8">
            <w:pPr>
              <w:pStyle w:val="5"/>
              <w:adjustRightInd w:val="0"/>
              <w:snapToGrid w:val="0"/>
              <w:ind w:firstLine="0" w:firstLineChars="0"/>
              <w:rPr>
                <w:rFonts w:hint="eastAsia" w:ascii="宋体" w:hAnsi="宋体" w:eastAsia="宋体" w:cs="宋体"/>
                <w:color w:val="000000"/>
                <w:sz w:val="18"/>
                <w:szCs w:val="18"/>
                <w:lang w:val="en-US" w:eastAsia="zh-CN"/>
              </w:rPr>
            </w:pPr>
          </w:p>
        </w:tc>
        <w:tc>
          <w:tcPr>
            <w:tcW w:w="1530" w:type="dxa"/>
            <w:vMerge w:val="continue"/>
            <w:noWrap w:val="0"/>
            <w:vAlign w:val="center"/>
          </w:tcPr>
          <w:p w14:paraId="0FD7982A">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14:paraId="24609957">
            <w:pPr>
              <w:adjustRightInd w:val="0"/>
              <w:snapToGrid w:val="0"/>
              <w:jc w:val="center"/>
              <w:rPr>
                <w:rFonts w:hint="eastAsia" w:ascii="宋体" w:hAnsi="宋体" w:cs="宋体"/>
                <w:color w:val="000000"/>
                <w:sz w:val="18"/>
                <w:szCs w:val="18"/>
                <w:lang w:val="en-US" w:eastAsia="zh-CN"/>
              </w:rPr>
            </w:pPr>
          </w:p>
        </w:tc>
        <w:tc>
          <w:tcPr>
            <w:tcW w:w="1402" w:type="dxa"/>
            <w:vMerge w:val="continue"/>
            <w:noWrap w:val="0"/>
            <w:vAlign w:val="center"/>
          </w:tcPr>
          <w:p w14:paraId="679CE8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58" w:type="dxa"/>
            <w:vMerge w:val="continue"/>
            <w:noWrap w:val="0"/>
            <w:vAlign w:val="center"/>
          </w:tcPr>
          <w:p w14:paraId="551F07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noWrap w:val="0"/>
            <w:vAlign w:val="center"/>
          </w:tcPr>
          <w:p w14:paraId="5F8F778F">
            <w:pPr>
              <w:jc w:val="center"/>
              <w:rPr>
                <w:rFonts w:hint="eastAsia" w:ascii="仿宋_GB2312" w:hAnsi="宋体" w:eastAsia="仿宋_GB2312"/>
                <w:color w:val="000000"/>
                <w:sz w:val="2"/>
                <w:szCs w:val="2"/>
              </w:rPr>
            </w:pPr>
          </w:p>
        </w:tc>
        <w:tc>
          <w:tcPr>
            <w:tcW w:w="555" w:type="dxa"/>
            <w:vMerge w:val="continue"/>
            <w:noWrap w:val="0"/>
            <w:vAlign w:val="center"/>
          </w:tcPr>
          <w:p w14:paraId="0CA7CE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noWrap w:val="0"/>
            <w:vAlign w:val="center"/>
          </w:tcPr>
          <w:p w14:paraId="02160CA6">
            <w:pPr>
              <w:jc w:val="center"/>
              <w:rPr>
                <w:rFonts w:hint="eastAsia" w:ascii="仿宋_GB2312" w:hAnsi="宋体" w:eastAsia="仿宋_GB2312"/>
                <w:color w:val="000000"/>
                <w:sz w:val="2"/>
                <w:szCs w:val="2"/>
              </w:rPr>
            </w:pPr>
          </w:p>
        </w:tc>
        <w:tc>
          <w:tcPr>
            <w:tcW w:w="726" w:type="dxa"/>
            <w:vMerge w:val="continue"/>
            <w:noWrap w:val="0"/>
            <w:vAlign w:val="center"/>
          </w:tcPr>
          <w:p w14:paraId="07AEA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vMerge w:val="continue"/>
            <w:noWrap w:val="0"/>
            <w:vAlign w:val="center"/>
          </w:tcPr>
          <w:p w14:paraId="7CA1E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A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49" w:type="dxa"/>
            <w:noWrap w:val="0"/>
            <w:vAlign w:val="center"/>
          </w:tcPr>
          <w:p w14:paraId="4BE396FB">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91</w:t>
            </w:r>
          </w:p>
        </w:tc>
        <w:tc>
          <w:tcPr>
            <w:tcW w:w="721" w:type="dxa"/>
            <w:vMerge w:val="continue"/>
            <w:noWrap w:val="0"/>
            <w:vAlign w:val="center"/>
          </w:tcPr>
          <w:p w14:paraId="6CB12D12">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3A46448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3185" w:type="dxa"/>
            <w:noWrap w:val="0"/>
            <w:vAlign w:val="center"/>
          </w:tcPr>
          <w:p w14:paraId="00D8DC2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1855" w:type="dxa"/>
            <w:vMerge w:val="continue"/>
            <w:noWrap w:val="0"/>
            <w:vAlign w:val="center"/>
          </w:tcPr>
          <w:p w14:paraId="6AD82347">
            <w:pPr>
              <w:pStyle w:val="5"/>
              <w:adjustRightInd w:val="0"/>
              <w:snapToGrid w:val="0"/>
              <w:ind w:firstLine="0" w:firstLineChars="0"/>
              <w:rPr>
                <w:rFonts w:hint="eastAsia" w:ascii="宋体" w:hAnsi="宋体" w:eastAsia="宋体" w:cs="宋体"/>
                <w:color w:val="000000"/>
                <w:sz w:val="18"/>
                <w:szCs w:val="18"/>
                <w:lang w:val="en-US" w:eastAsia="zh-CN"/>
              </w:rPr>
            </w:pPr>
          </w:p>
        </w:tc>
        <w:tc>
          <w:tcPr>
            <w:tcW w:w="1530" w:type="dxa"/>
            <w:vMerge w:val="continue"/>
            <w:noWrap w:val="0"/>
            <w:vAlign w:val="center"/>
          </w:tcPr>
          <w:p w14:paraId="49A5AFE8">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14:paraId="26430CAC">
            <w:pPr>
              <w:adjustRightInd w:val="0"/>
              <w:snapToGrid w:val="0"/>
              <w:jc w:val="center"/>
              <w:rPr>
                <w:rFonts w:hint="eastAsia" w:ascii="宋体" w:hAnsi="宋体" w:cs="宋体"/>
                <w:color w:val="000000"/>
                <w:sz w:val="18"/>
                <w:szCs w:val="18"/>
                <w:lang w:val="en-US" w:eastAsia="zh-CN"/>
              </w:rPr>
            </w:pPr>
          </w:p>
        </w:tc>
        <w:tc>
          <w:tcPr>
            <w:tcW w:w="1402" w:type="dxa"/>
            <w:vMerge w:val="continue"/>
            <w:noWrap w:val="0"/>
            <w:vAlign w:val="center"/>
          </w:tcPr>
          <w:p w14:paraId="584ABA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58" w:type="dxa"/>
            <w:vMerge w:val="continue"/>
            <w:noWrap w:val="0"/>
            <w:vAlign w:val="center"/>
          </w:tcPr>
          <w:p w14:paraId="056E6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noWrap w:val="0"/>
            <w:vAlign w:val="center"/>
          </w:tcPr>
          <w:p w14:paraId="7DCC06FA">
            <w:pPr>
              <w:jc w:val="center"/>
              <w:rPr>
                <w:rFonts w:hint="eastAsia" w:ascii="仿宋_GB2312" w:hAnsi="宋体" w:eastAsia="仿宋_GB2312"/>
                <w:color w:val="000000"/>
                <w:sz w:val="2"/>
                <w:szCs w:val="2"/>
              </w:rPr>
            </w:pPr>
          </w:p>
        </w:tc>
        <w:tc>
          <w:tcPr>
            <w:tcW w:w="555" w:type="dxa"/>
            <w:vMerge w:val="continue"/>
            <w:noWrap w:val="0"/>
            <w:vAlign w:val="center"/>
          </w:tcPr>
          <w:p w14:paraId="4D795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noWrap w:val="0"/>
            <w:vAlign w:val="center"/>
          </w:tcPr>
          <w:p w14:paraId="1E2D4FB8">
            <w:pPr>
              <w:jc w:val="center"/>
              <w:rPr>
                <w:rFonts w:hint="eastAsia" w:ascii="仿宋_GB2312" w:hAnsi="宋体" w:eastAsia="仿宋_GB2312"/>
                <w:color w:val="000000"/>
                <w:sz w:val="2"/>
                <w:szCs w:val="2"/>
              </w:rPr>
            </w:pPr>
          </w:p>
        </w:tc>
        <w:tc>
          <w:tcPr>
            <w:tcW w:w="726" w:type="dxa"/>
            <w:vMerge w:val="continue"/>
            <w:noWrap w:val="0"/>
            <w:vAlign w:val="center"/>
          </w:tcPr>
          <w:p w14:paraId="62B00E94">
            <w:pPr>
              <w:jc w:val="center"/>
              <w:rPr>
                <w:rFonts w:hint="eastAsia" w:ascii="宋体" w:hAnsi="宋体" w:eastAsia="宋体" w:cs="宋体"/>
                <w:i w:val="0"/>
                <w:iCs w:val="0"/>
                <w:color w:val="000000"/>
                <w:kern w:val="0"/>
                <w:sz w:val="18"/>
                <w:szCs w:val="18"/>
                <w:u w:val="none"/>
                <w:lang w:val="en-US" w:eastAsia="zh-CN" w:bidi="ar"/>
              </w:rPr>
            </w:pPr>
          </w:p>
        </w:tc>
        <w:tc>
          <w:tcPr>
            <w:tcW w:w="777" w:type="dxa"/>
            <w:vMerge w:val="continue"/>
            <w:noWrap w:val="0"/>
            <w:vAlign w:val="center"/>
          </w:tcPr>
          <w:p w14:paraId="4A67D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2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49" w:type="dxa"/>
            <w:noWrap w:val="0"/>
            <w:vAlign w:val="center"/>
          </w:tcPr>
          <w:p w14:paraId="3C4C368C">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92</w:t>
            </w:r>
          </w:p>
        </w:tc>
        <w:tc>
          <w:tcPr>
            <w:tcW w:w="721" w:type="dxa"/>
            <w:vMerge w:val="restart"/>
            <w:noWrap w:val="0"/>
            <w:vAlign w:val="center"/>
          </w:tcPr>
          <w:p w14:paraId="04A218D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14:paraId="212770D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农村危房改造决策部署落实情况</w:t>
            </w:r>
          </w:p>
        </w:tc>
        <w:tc>
          <w:tcPr>
            <w:tcW w:w="3185" w:type="dxa"/>
            <w:noWrap w:val="0"/>
            <w:vAlign w:val="center"/>
          </w:tcPr>
          <w:p w14:paraId="11E09EB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决策部署落实情况等</w:t>
            </w:r>
          </w:p>
        </w:tc>
        <w:tc>
          <w:tcPr>
            <w:tcW w:w="1855" w:type="dxa"/>
            <w:vMerge w:val="restart"/>
            <w:noWrap w:val="0"/>
            <w:vAlign w:val="center"/>
          </w:tcPr>
          <w:p w14:paraId="15500EC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14:paraId="54A0FF6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14:paraId="3AA38CB7">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6587BFA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5EEC166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9B76D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26E7A4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66092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A9DA47B">
            <w:pPr>
              <w:rPr>
                <w:rFonts w:hint="eastAsia" w:ascii="仿宋_GB2312" w:hAnsi="宋体" w:eastAsia="仿宋_GB2312"/>
                <w:color w:val="000000"/>
                <w:sz w:val="2"/>
                <w:szCs w:val="2"/>
              </w:rPr>
            </w:pPr>
          </w:p>
        </w:tc>
        <w:tc>
          <w:tcPr>
            <w:tcW w:w="555" w:type="dxa"/>
            <w:noWrap w:val="0"/>
            <w:vAlign w:val="center"/>
          </w:tcPr>
          <w:p w14:paraId="3A060C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8BC4920">
            <w:pPr>
              <w:rPr>
                <w:rFonts w:hint="eastAsia" w:ascii="仿宋_GB2312" w:hAnsi="宋体" w:eastAsia="仿宋_GB2312"/>
                <w:color w:val="000000"/>
                <w:sz w:val="2"/>
                <w:szCs w:val="2"/>
              </w:rPr>
            </w:pPr>
          </w:p>
        </w:tc>
        <w:tc>
          <w:tcPr>
            <w:tcW w:w="726" w:type="dxa"/>
            <w:noWrap w:val="0"/>
            <w:vAlign w:val="center"/>
          </w:tcPr>
          <w:p w14:paraId="5B62D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0A5D3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39D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14:paraId="1BE7F598">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93</w:t>
            </w:r>
          </w:p>
        </w:tc>
        <w:tc>
          <w:tcPr>
            <w:tcW w:w="721" w:type="dxa"/>
            <w:vMerge w:val="continue"/>
            <w:noWrap w:val="0"/>
            <w:vAlign w:val="center"/>
          </w:tcPr>
          <w:p w14:paraId="40241C7B">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6C8C796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农村危房改造年度任务执行情况</w:t>
            </w:r>
          </w:p>
        </w:tc>
        <w:tc>
          <w:tcPr>
            <w:tcW w:w="3185" w:type="dxa"/>
            <w:noWrap w:val="0"/>
            <w:vAlign w:val="center"/>
          </w:tcPr>
          <w:p w14:paraId="1CD38C9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年度工作完成情况等</w:t>
            </w:r>
          </w:p>
        </w:tc>
        <w:tc>
          <w:tcPr>
            <w:tcW w:w="1855" w:type="dxa"/>
            <w:vMerge w:val="continue"/>
            <w:noWrap w:val="0"/>
            <w:vAlign w:val="center"/>
          </w:tcPr>
          <w:p w14:paraId="13D5D910">
            <w:pPr>
              <w:pStyle w:val="5"/>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14:paraId="2614F46F">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3C18350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17C3F7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51FC6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58E47E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49718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F035F06">
            <w:pPr>
              <w:rPr>
                <w:rFonts w:hint="eastAsia" w:ascii="仿宋_GB2312" w:hAnsi="宋体" w:eastAsia="仿宋_GB2312"/>
                <w:color w:val="000000"/>
                <w:sz w:val="2"/>
                <w:szCs w:val="2"/>
              </w:rPr>
            </w:pPr>
          </w:p>
        </w:tc>
        <w:tc>
          <w:tcPr>
            <w:tcW w:w="555" w:type="dxa"/>
            <w:noWrap w:val="0"/>
            <w:vAlign w:val="center"/>
          </w:tcPr>
          <w:p w14:paraId="39B0BF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7B51590">
            <w:pPr>
              <w:rPr>
                <w:rFonts w:hint="eastAsia" w:ascii="仿宋_GB2312" w:hAnsi="宋体" w:eastAsia="仿宋_GB2312"/>
                <w:color w:val="000000"/>
                <w:sz w:val="2"/>
                <w:szCs w:val="2"/>
              </w:rPr>
            </w:pPr>
          </w:p>
        </w:tc>
        <w:tc>
          <w:tcPr>
            <w:tcW w:w="726" w:type="dxa"/>
            <w:noWrap w:val="0"/>
            <w:vAlign w:val="center"/>
          </w:tcPr>
          <w:p w14:paraId="0E8948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6210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97A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14:paraId="5E9E38B9">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94</w:t>
            </w:r>
          </w:p>
        </w:tc>
        <w:tc>
          <w:tcPr>
            <w:tcW w:w="721" w:type="dxa"/>
            <w:vMerge w:val="continue"/>
            <w:noWrap w:val="0"/>
            <w:vAlign w:val="center"/>
          </w:tcPr>
          <w:p w14:paraId="51830EE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082238B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农村危房改造舆情收集回应</w:t>
            </w:r>
          </w:p>
        </w:tc>
        <w:tc>
          <w:tcPr>
            <w:tcW w:w="3185" w:type="dxa"/>
            <w:noWrap w:val="0"/>
            <w:vAlign w:val="center"/>
          </w:tcPr>
          <w:p w14:paraId="7ACAB85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接受投诉咨询建议等联系电话通信地址等</w:t>
            </w:r>
          </w:p>
        </w:tc>
        <w:tc>
          <w:tcPr>
            <w:tcW w:w="1855" w:type="dxa"/>
            <w:vMerge w:val="restart"/>
            <w:noWrap w:val="0"/>
            <w:vAlign w:val="center"/>
          </w:tcPr>
          <w:p w14:paraId="413688C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14:paraId="50DCA06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14:paraId="4204239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14:paraId="0AF031A8">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43A9DBE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10D05B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44E6B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54CB4939">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858" w:type="dxa"/>
            <w:noWrap w:val="0"/>
            <w:vAlign w:val="center"/>
          </w:tcPr>
          <w:p w14:paraId="31F3D8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5271EF6">
            <w:pPr>
              <w:rPr>
                <w:rFonts w:hint="eastAsia" w:ascii="仿宋_GB2312" w:hAnsi="宋体" w:eastAsia="仿宋_GB2312" w:cs="Times New Roman"/>
                <w:color w:val="000000"/>
                <w:kern w:val="2"/>
                <w:sz w:val="2"/>
                <w:szCs w:val="2"/>
                <w:lang w:val="en-US" w:eastAsia="zh-CN" w:bidi="ar-SA"/>
              </w:rPr>
            </w:pPr>
          </w:p>
        </w:tc>
        <w:tc>
          <w:tcPr>
            <w:tcW w:w="555" w:type="dxa"/>
            <w:noWrap w:val="0"/>
            <w:vAlign w:val="center"/>
          </w:tcPr>
          <w:p w14:paraId="5C1ADE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2E63D3E4">
            <w:pPr>
              <w:rPr>
                <w:rFonts w:hint="eastAsia" w:ascii="仿宋_GB2312" w:hAnsi="宋体" w:eastAsia="仿宋_GB2312" w:cs="Times New Roman"/>
                <w:color w:val="000000"/>
                <w:kern w:val="2"/>
                <w:sz w:val="2"/>
                <w:szCs w:val="2"/>
                <w:lang w:val="en-US" w:eastAsia="zh-CN" w:bidi="ar-SA"/>
              </w:rPr>
            </w:pPr>
          </w:p>
        </w:tc>
        <w:tc>
          <w:tcPr>
            <w:tcW w:w="726" w:type="dxa"/>
            <w:noWrap w:val="0"/>
            <w:vAlign w:val="center"/>
          </w:tcPr>
          <w:p w14:paraId="5DEAB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8747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3B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14:paraId="5585BBD9">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95</w:t>
            </w:r>
          </w:p>
        </w:tc>
        <w:tc>
          <w:tcPr>
            <w:tcW w:w="721" w:type="dxa"/>
            <w:vMerge w:val="continue"/>
            <w:noWrap w:val="0"/>
            <w:vAlign w:val="center"/>
          </w:tcPr>
          <w:p w14:paraId="35EC43F8">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6BADD41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农村危房改造互动回应</w:t>
            </w:r>
          </w:p>
        </w:tc>
        <w:tc>
          <w:tcPr>
            <w:tcW w:w="3185" w:type="dxa"/>
            <w:noWrap w:val="0"/>
            <w:vAlign w:val="center"/>
          </w:tcPr>
          <w:p w14:paraId="7F7C26D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涉及群众切身利益和舆论关注的焦点热点及关键问题等回应内容</w:t>
            </w:r>
          </w:p>
        </w:tc>
        <w:tc>
          <w:tcPr>
            <w:tcW w:w="1855" w:type="dxa"/>
            <w:vMerge w:val="continue"/>
            <w:noWrap w:val="0"/>
            <w:vAlign w:val="center"/>
          </w:tcPr>
          <w:p w14:paraId="60C7EF7D">
            <w:pPr>
              <w:pStyle w:val="5"/>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14:paraId="177C8312">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及时发布信息；对涉及重大舆情的，要快速反应，并根据工作进展情况，持续发布信息。</w:t>
            </w:r>
          </w:p>
        </w:tc>
        <w:tc>
          <w:tcPr>
            <w:tcW w:w="930" w:type="dxa"/>
            <w:noWrap w:val="0"/>
            <w:vAlign w:val="center"/>
          </w:tcPr>
          <w:p w14:paraId="5078E0B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EB544B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434B6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486B24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858" w:type="dxa"/>
            <w:noWrap w:val="0"/>
            <w:vAlign w:val="center"/>
          </w:tcPr>
          <w:p w14:paraId="43736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68DB221E">
            <w:pPr>
              <w:rPr>
                <w:rFonts w:hint="eastAsia" w:ascii="仿宋_GB2312" w:hAnsi="宋体" w:eastAsia="仿宋_GB2312" w:cs="Times New Roman"/>
                <w:color w:val="000000"/>
                <w:kern w:val="2"/>
                <w:sz w:val="2"/>
                <w:szCs w:val="2"/>
                <w:lang w:val="en-US" w:eastAsia="zh-CN" w:bidi="ar-SA"/>
              </w:rPr>
            </w:pPr>
          </w:p>
        </w:tc>
        <w:tc>
          <w:tcPr>
            <w:tcW w:w="555" w:type="dxa"/>
            <w:noWrap w:val="0"/>
            <w:vAlign w:val="center"/>
          </w:tcPr>
          <w:p w14:paraId="407884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065E792">
            <w:pPr>
              <w:rPr>
                <w:rFonts w:hint="eastAsia" w:ascii="仿宋_GB2312" w:hAnsi="宋体" w:eastAsia="仿宋_GB2312" w:cs="Times New Roman"/>
                <w:color w:val="000000"/>
                <w:kern w:val="2"/>
                <w:sz w:val="2"/>
                <w:szCs w:val="2"/>
                <w:lang w:val="en-US" w:eastAsia="zh-CN" w:bidi="ar-SA"/>
              </w:rPr>
            </w:pPr>
          </w:p>
        </w:tc>
        <w:tc>
          <w:tcPr>
            <w:tcW w:w="726" w:type="dxa"/>
            <w:noWrap w:val="0"/>
            <w:vAlign w:val="center"/>
          </w:tcPr>
          <w:p w14:paraId="3AC1A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A98A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D4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14:paraId="395F4234">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96</w:t>
            </w:r>
          </w:p>
        </w:tc>
        <w:tc>
          <w:tcPr>
            <w:tcW w:w="721" w:type="dxa"/>
            <w:vMerge w:val="restart"/>
            <w:noWrap w:val="0"/>
            <w:vAlign w:val="center"/>
          </w:tcPr>
          <w:p w14:paraId="56B503C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w:t>
            </w:r>
          </w:p>
        </w:tc>
        <w:tc>
          <w:tcPr>
            <w:tcW w:w="1136" w:type="dxa"/>
            <w:noWrap w:val="0"/>
            <w:vAlign w:val="center"/>
          </w:tcPr>
          <w:p w14:paraId="58F7685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公共文化机构免费开放信息</w:t>
            </w:r>
          </w:p>
        </w:tc>
        <w:tc>
          <w:tcPr>
            <w:tcW w:w="3185" w:type="dxa"/>
            <w:noWrap w:val="0"/>
            <w:vAlign w:val="center"/>
          </w:tcPr>
          <w:p w14:paraId="76F9030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14:paraId="548FACD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14:paraId="52DA145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14:paraId="582DE35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14:paraId="6DD4787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5.临时停止开放信息。</w:t>
            </w:r>
          </w:p>
        </w:tc>
        <w:tc>
          <w:tcPr>
            <w:tcW w:w="1855" w:type="dxa"/>
            <w:noWrap w:val="0"/>
            <w:vAlign w:val="center"/>
          </w:tcPr>
          <w:p w14:paraId="0560550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《公共文化服务保障法》《中华人民共和国政府信息公开条例》、《文化部 财政部关于推进全国美术馆、公共图书馆、文化馆（站）免费开放工作的意见》《文化部 财政部关于做好城市社区(街道)文化中心免费开放工作的通知》</w:t>
            </w:r>
          </w:p>
        </w:tc>
        <w:tc>
          <w:tcPr>
            <w:tcW w:w="1530" w:type="dxa"/>
            <w:noWrap w:val="0"/>
            <w:vAlign w:val="center"/>
          </w:tcPr>
          <w:p w14:paraId="71D9F9B4">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30" w:type="dxa"/>
            <w:noWrap w:val="0"/>
            <w:vAlign w:val="center"/>
          </w:tcPr>
          <w:p w14:paraId="7826E76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A46103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EAECB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14:paraId="0AD5C2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858" w:type="dxa"/>
            <w:noWrap w:val="0"/>
            <w:vAlign w:val="center"/>
          </w:tcPr>
          <w:p w14:paraId="1F626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0C9A6550">
            <w:pP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22C96C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CBFE342">
            <w:pP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4F60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5FF0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ADC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14:paraId="38E64558">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97</w:t>
            </w:r>
          </w:p>
        </w:tc>
        <w:tc>
          <w:tcPr>
            <w:tcW w:w="721" w:type="dxa"/>
            <w:vMerge w:val="continue"/>
            <w:noWrap w:val="0"/>
            <w:vAlign w:val="center"/>
          </w:tcPr>
          <w:p w14:paraId="2AC0091C">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2FD23C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特殊群体公共文化服务信息</w:t>
            </w:r>
          </w:p>
        </w:tc>
        <w:tc>
          <w:tcPr>
            <w:tcW w:w="3185" w:type="dxa"/>
            <w:noWrap w:val="0"/>
            <w:vAlign w:val="center"/>
          </w:tcPr>
          <w:p w14:paraId="486006F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14:paraId="0397E28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14:paraId="2D77BCB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14:paraId="3D1AF30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14:paraId="7AB7E7C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5.临时停止开放信息。</w:t>
            </w:r>
          </w:p>
        </w:tc>
        <w:tc>
          <w:tcPr>
            <w:tcW w:w="1855" w:type="dxa"/>
            <w:noWrap w:val="0"/>
            <w:vAlign w:val="center"/>
          </w:tcPr>
          <w:p w14:paraId="3B64E69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《残疾人保障法》《中华人民共和国政府信息公开条例》《中共中央办公厅 国务院办公厅印发关于加快构建现代公共文化服务体系的意见》</w:t>
            </w:r>
          </w:p>
        </w:tc>
        <w:tc>
          <w:tcPr>
            <w:tcW w:w="1530" w:type="dxa"/>
            <w:noWrap w:val="0"/>
            <w:vAlign w:val="center"/>
          </w:tcPr>
          <w:p w14:paraId="0AE807D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14:paraId="3BBB8DB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86CDA5E">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D5C1DE5">
            <w:pPr>
              <w:adjustRightInd w:val="0"/>
              <w:snapToGrid w:val="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2DDE6A09">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1C75E17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2F2E24D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14:paraId="4A6FA2D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111D77C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14:paraId="68ED426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17DB3F4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104E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14:paraId="003B2FA2">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98</w:t>
            </w:r>
          </w:p>
        </w:tc>
        <w:tc>
          <w:tcPr>
            <w:tcW w:w="721" w:type="dxa"/>
            <w:vMerge w:val="continue"/>
            <w:noWrap w:val="0"/>
            <w:vAlign w:val="center"/>
          </w:tcPr>
          <w:p w14:paraId="0000119E">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55BA7D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组织开展群众文化活动</w:t>
            </w:r>
          </w:p>
        </w:tc>
        <w:tc>
          <w:tcPr>
            <w:tcW w:w="3185" w:type="dxa"/>
            <w:noWrap w:val="0"/>
            <w:vAlign w:val="center"/>
          </w:tcPr>
          <w:p w14:paraId="2DE5D76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14:paraId="3E9F2A5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14:paraId="4605BA2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14:paraId="038B609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14:paraId="2456624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14:paraId="25D8D14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《中华人民共和国政府信息公开条例》《文化馆服务标准》</w:t>
            </w:r>
          </w:p>
        </w:tc>
        <w:tc>
          <w:tcPr>
            <w:tcW w:w="1530" w:type="dxa"/>
            <w:noWrap w:val="0"/>
            <w:vAlign w:val="center"/>
          </w:tcPr>
          <w:p w14:paraId="26192B8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14:paraId="4D23E7C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E4524F8">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5A2E161">
            <w:pPr>
              <w:adjustRightInd w:val="0"/>
              <w:snapToGrid w:val="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0EB2EC7B">
            <w:pPr>
              <w:adjustRightInd w:val="0"/>
              <w:snapToGrid w:val="0"/>
              <w:jc w:val="both"/>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5EC19B4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7046586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14:paraId="3269C8A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12278D8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14:paraId="60B5F73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4001A69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4188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14:paraId="021351A9">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99</w:t>
            </w:r>
          </w:p>
          <w:p w14:paraId="7FFD3E47">
            <w:pPr>
              <w:widowControl/>
              <w:spacing w:line="240" w:lineRule="atLeast"/>
              <w:jc w:val="center"/>
              <w:textAlignment w:val="center"/>
              <w:rPr>
                <w:rFonts w:hint="eastAsia" w:ascii="宋体" w:hAnsi="宋体" w:cs="宋体"/>
                <w:color w:val="000000"/>
                <w:sz w:val="18"/>
                <w:szCs w:val="18"/>
                <w:lang w:val="en-US" w:eastAsia="zh-CN"/>
              </w:rPr>
            </w:pPr>
          </w:p>
          <w:p w14:paraId="58EBF3C3">
            <w:pPr>
              <w:widowControl/>
              <w:spacing w:line="240" w:lineRule="atLeast"/>
              <w:jc w:val="center"/>
              <w:textAlignment w:val="center"/>
              <w:rPr>
                <w:rFonts w:hint="eastAsia" w:ascii="宋体" w:hAnsi="宋体" w:cs="宋体"/>
                <w:color w:val="000000"/>
                <w:sz w:val="18"/>
                <w:szCs w:val="18"/>
                <w:lang w:val="en-US" w:eastAsia="zh-CN"/>
              </w:rPr>
            </w:pPr>
          </w:p>
          <w:p w14:paraId="5219D428">
            <w:pPr>
              <w:widowControl/>
              <w:spacing w:line="240" w:lineRule="atLeast"/>
              <w:jc w:val="center"/>
              <w:textAlignment w:val="center"/>
              <w:rPr>
                <w:rFonts w:hint="eastAsia" w:ascii="宋体" w:hAnsi="宋体" w:cs="宋体"/>
                <w:color w:val="000000"/>
                <w:sz w:val="18"/>
                <w:szCs w:val="18"/>
                <w:lang w:val="en-US" w:eastAsia="zh-CN"/>
              </w:rPr>
            </w:pPr>
          </w:p>
        </w:tc>
        <w:tc>
          <w:tcPr>
            <w:tcW w:w="721" w:type="dxa"/>
            <w:vMerge w:val="continue"/>
            <w:noWrap w:val="0"/>
            <w:vAlign w:val="center"/>
          </w:tcPr>
          <w:p w14:paraId="4D0126E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78E5F59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下基层辅导、演出、展览和指导基层群众文化活动</w:t>
            </w:r>
          </w:p>
        </w:tc>
        <w:tc>
          <w:tcPr>
            <w:tcW w:w="3185" w:type="dxa"/>
            <w:noWrap w:val="0"/>
            <w:vAlign w:val="center"/>
          </w:tcPr>
          <w:p w14:paraId="4644EA4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14:paraId="7D26348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2.活动单位；</w:t>
            </w:r>
          </w:p>
          <w:p w14:paraId="4CCF278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14:paraId="3982182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14:paraId="40AE9DC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14:paraId="6DBDF2F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《中华人民共和国政府信息公开条例》《文化馆服务标准》</w:t>
            </w:r>
          </w:p>
        </w:tc>
        <w:tc>
          <w:tcPr>
            <w:tcW w:w="1530" w:type="dxa"/>
            <w:noWrap w:val="0"/>
            <w:vAlign w:val="center"/>
          </w:tcPr>
          <w:p w14:paraId="6ACE8E7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14:paraId="2D59CBB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53E320EA">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8FE829B">
            <w:pPr>
              <w:adjustRightInd w:val="0"/>
              <w:snapToGrid w:val="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6DB269A5">
            <w:pPr>
              <w:adjustRightInd w:val="0"/>
              <w:snapToGrid w:val="0"/>
              <w:jc w:val="both"/>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4E77E84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4F39A1B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14:paraId="35BE171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5508311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14:paraId="780B352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14F939B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59D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14:paraId="0B22E54D">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p>
          <w:p w14:paraId="19970D84">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100</w:t>
            </w:r>
          </w:p>
          <w:p w14:paraId="4EFA52B4">
            <w:pPr>
              <w:widowControl/>
              <w:spacing w:line="240" w:lineRule="atLeast"/>
              <w:jc w:val="center"/>
              <w:textAlignment w:val="center"/>
              <w:rPr>
                <w:rFonts w:hint="eastAsia" w:ascii="宋体" w:hAnsi="宋体" w:cs="宋体"/>
                <w:color w:val="000000"/>
                <w:sz w:val="18"/>
                <w:szCs w:val="18"/>
                <w:lang w:val="en-US" w:eastAsia="zh-CN"/>
              </w:rPr>
            </w:pPr>
          </w:p>
          <w:p w14:paraId="6363B6F5">
            <w:pPr>
              <w:widowControl/>
              <w:spacing w:line="240" w:lineRule="atLeast"/>
              <w:jc w:val="center"/>
              <w:textAlignment w:val="center"/>
              <w:rPr>
                <w:rFonts w:hint="eastAsia" w:ascii="宋体" w:hAnsi="宋体" w:cs="宋体"/>
                <w:color w:val="000000"/>
                <w:sz w:val="18"/>
                <w:szCs w:val="18"/>
                <w:lang w:val="en-US" w:eastAsia="zh-CN"/>
              </w:rPr>
            </w:pPr>
          </w:p>
          <w:p w14:paraId="3AF9327E">
            <w:pPr>
              <w:widowControl/>
              <w:spacing w:line="240" w:lineRule="atLeast"/>
              <w:jc w:val="center"/>
              <w:textAlignment w:val="center"/>
              <w:rPr>
                <w:rFonts w:hint="eastAsia" w:ascii="宋体" w:hAnsi="宋体" w:cs="宋体"/>
                <w:color w:val="000000"/>
                <w:sz w:val="18"/>
                <w:szCs w:val="18"/>
                <w:lang w:val="en-US" w:eastAsia="zh-CN"/>
              </w:rPr>
            </w:pPr>
          </w:p>
          <w:p w14:paraId="79287C99">
            <w:pPr>
              <w:widowControl/>
              <w:spacing w:line="240" w:lineRule="atLeast"/>
              <w:jc w:val="center"/>
              <w:textAlignment w:val="center"/>
              <w:rPr>
                <w:rFonts w:hint="eastAsia" w:ascii="宋体" w:hAnsi="宋体" w:cs="宋体"/>
                <w:color w:val="000000"/>
                <w:sz w:val="18"/>
                <w:szCs w:val="18"/>
                <w:lang w:val="en-US" w:eastAsia="zh-CN"/>
              </w:rPr>
            </w:pPr>
          </w:p>
          <w:p w14:paraId="7B1C246B">
            <w:pPr>
              <w:widowControl/>
              <w:spacing w:line="240" w:lineRule="atLeast"/>
              <w:jc w:val="center"/>
              <w:textAlignment w:val="center"/>
              <w:rPr>
                <w:rFonts w:hint="eastAsia" w:ascii="宋体" w:hAnsi="宋体" w:cs="宋体"/>
                <w:color w:val="000000"/>
                <w:sz w:val="18"/>
                <w:szCs w:val="18"/>
                <w:lang w:val="en-US" w:eastAsia="zh-CN"/>
              </w:rPr>
            </w:pPr>
          </w:p>
        </w:tc>
        <w:tc>
          <w:tcPr>
            <w:tcW w:w="721" w:type="dxa"/>
            <w:vMerge w:val="continue"/>
            <w:noWrap w:val="0"/>
            <w:vAlign w:val="center"/>
          </w:tcPr>
          <w:p w14:paraId="1EB42F09">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6B34347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举办各类展览、讲座信息</w:t>
            </w:r>
          </w:p>
        </w:tc>
        <w:tc>
          <w:tcPr>
            <w:tcW w:w="3185" w:type="dxa"/>
            <w:noWrap w:val="0"/>
            <w:vAlign w:val="center"/>
          </w:tcPr>
          <w:p w14:paraId="5FC4E0B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14:paraId="4FAC782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2.活动单位；</w:t>
            </w:r>
          </w:p>
          <w:p w14:paraId="7DB7ED2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14:paraId="702EC4E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14:paraId="055BBD3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14:paraId="56D9230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《中华人民共和国政府信息公开条例》《乡镇综合文化站管理办法》</w:t>
            </w:r>
          </w:p>
        </w:tc>
        <w:tc>
          <w:tcPr>
            <w:tcW w:w="1530" w:type="dxa"/>
            <w:noWrap w:val="0"/>
            <w:vAlign w:val="center"/>
          </w:tcPr>
          <w:p w14:paraId="5B11842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14:paraId="52D0982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30D5AAF">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A053EC5">
            <w:pPr>
              <w:adjustRightInd w:val="0"/>
              <w:snapToGrid w:val="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18B8480A">
            <w:pPr>
              <w:adjustRightInd w:val="0"/>
              <w:snapToGrid w:val="0"/>
              <w:jc w:val="both"/>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3AFCC55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75AD46E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14:paraId="60887F6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2D97464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14:paraId="6D77CA6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0D54254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6927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14:paraId="5B520889">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101</w:t>
            </w:r>
          </w:p>
        </w:tc>
        <w:tc>
          <w:tcPr>
            <w:tcW w:w="721" w:type="dxa"/>
            <w:vMerge w:val="continue"/>
            <w:noWrap w:val="0"/>
            <w:vAlign w:val="center"/>
          </w:tcPr>
          <w:p w14:paraId="212676C5">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45FF486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辅导和培训基层文化骨干</w:t>
            </w:r>
          </w:p>
        </w:tc>
        <w:tc>
          <w:tcPr>
            <w:tcW w:w="3185" w:type="dxa"/>
            <w:noWrap w:val="0"/>
            <w:vAlign w:val="center"/>
          </w:tcPr>
          <w:p w14:paraId="3888FD1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1.培训时间；</w:t>
            </w:r>
          </w:p>
          <w:p w14:paraId="791AFB9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2.培训单位；</w:t>
            </w:r>
          </w:p>
          <w:p w14:paraId="387AA84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3.培训地址；</w:t>
            </w:r>
          </w:p>
          <w:p w14:paraId="5D7BE7B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14:paraId="0944302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14:paraId="711A653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《中华人民共和国政府信息公开条例》《乡镇综合文化站管理办法》</w:t>
            </w:r>
          </w:p>
        </w:tc>
        <w:tc>
          <w:tcPr>
            <w:tcW w:w="1530" w:type="dxa"/>
            <w:noWrap w:val="0"/>
            <w:vAlign w:val="center"/>
          </w:tcPr>
          <w:p w14:paraId="7A0EAF4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14:paraId="456F3C8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C30F029">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C48A9CB">
            <w:pPr>
              <w:adjustRightInd w:val="0"/>
              <w:snapToGrid w:val="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747E016D">
            <w:pPr>
              <w:adjustRightInd w:val="0"/>
              <w:snapToGrid w:val="0"/>
              <w:jc w:val="both"/>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34C0CD4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76B48A5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14:paraId="340F5F6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04570B2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14:paraId="7857DBD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6DF9BB3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3DC0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14:paraId="21BC98C0">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102</w:t>
            </w:r>
          </w:p>
        </w:tc>
        <w:tc>
          <w:tcPr>
            <w:tcW w:w="721" w:type="dxa"/>
            <w:vMerge w:val="continue"/>
            <w:noWrap w:val="0"/>
            <w:vAlign w:val="center"/>
          </w:tcPr>
          <w:p w14:paraId="52F8033D">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2F5A12F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非物质文化遗产展示传播活动</w:t>
            </w:r>
          </w:p>
        </w:tc>
        <w:tc>
          <w:tcPr>
            <w:tcW w:w="3185" w:type="dxa"/>
            <w:noWrap w:val="0"/>
            <w:vAlign w:val="center"/>
          </w:tcPr>
          <w:p w14:paraId="4C41FA5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14:paraId="40A1C7E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2.组织单位；</w:t>
            </w:r>
          </w:p>
          <w:p w14:paraId="1554A4E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14:paraId="4C017D7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14:paraId="21CB1F9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14:paraId="527B47F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《非物质文化遗产法》、《政府信息公开条例》  </w:t>
            </w:r>
          </w:p>
        </w:tc>
        <w:tc>
          <w:tcPr>
            <w:tcW w:w="1530" w:type="dxa"/>
            <w:noWrap w:val="0"/>
            <w:vAlign w:val="center"/>
          </w:tcPr>
          <w:p w14:paraId="53DB034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14:paraId="5B348E3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5BC7E31E">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DF47586">
            <w:pPr>
              <w:adjustRightInd w:val="0"/>
              <w:snapToGrid w:val="0"/>
              <w:jc w:val="both"/>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19A59D96">
            <w:pPr>
              <w:adjustRightInd w:val="0"/>
              <w:snapToGrid w:val="0"/>
              <w:jc w:val="both"/>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p>
        </w:tc>
        <w:tc>
          <w:tcPr>
            <w:tcW w:w="858" w:type="dxa"/>
            <w:noWrap w:val="0"/>
            <w:vAlign w:val="center"/>
          </w:tcPr>
          <w:p w14:paraId="0EA24E7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14:paraId="2C3F18A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14:paraId="4C5E5B9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14:paraId="3150976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14:paraId="52CC488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14:paraId="431427A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14:paraId="57E2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549" w:type="dxa"/>
            <w:noWrap w:val="0"/>
            <w:vAlign w:val="center"/>
          </w:tcPr>
          <w:p w14:paraId="4164DCFD">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103</w:t>
            </w:r>
          </w:p>
        </w:tc>
        <w:tc>
          <w:tcPr>
            <w:tcW w:w="721" w:type="dxa"/>
            <w:vMerge w:val="restart"/>
            <w:noWrap w:val="0"/>
            <w:vAlign w:val="center"/>
          </w:tcPr>
          <w:p w14:paraId="6C1BE3C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14:paraId="28DA16D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安全生产法律法规</w:t>
            </w:r>
          </w:p>
        </w:tc>
        <w:tc>
          <w:tcPr>
            <w:tcW w:w="3185" w:type="dxa"/>
            <w:noWrap w:val="0"/>
            <w:vAlign w:val="center"/>
          </w:tcPr>
          <w:p w14:paraId="466A014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与安全生产有关的法律、法规</w:t>
            </w:r>
          </w:p>
        </w:tc>
        <w:tc>
          <w:tcPr>
            <w:tcW w:w="1855" w:type="dxa"/>
            <w:noWrap w:val="0"/>
            <w:vAlign w:val="center"/>
          </w:tcPr>
          <w:p w14:paraId="499078D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4193271B">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31071E7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5D3B7B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vMerge w:val="restart"/>
            <w:noWrap w:val="0"/>
            <w:vAlign w:val="center"/>
          </w:tcPr>
          <w:p w14:paraId="16CA8555">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38D9D73">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3474EC72">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5FCF99EE">
            <w:pPr>
              <w:adjustRightInd w:val="0"/>
              <w:snapToGrid w:val="0"/>
              <w:rPr>
                <w:rFonts w:hint="eastAsia" w:ascii="宋体" w:hAnsi="宋体" w:eastAsia="宋体" w:cs="宋体"/>
                <w:color w:val="000000"/>
                <w:sz w:val="18"/>
                <w:szCs w:val="18"/>
                <w:lang w:val="en-US" w:eastAsia="zh-CN"/>
              </w:rPr>
            </w:pPr>
          </w:p>
        </w:tc>
        <w:tc>
          <w:tcPr>
            <w:tcW w:w="858" w:type="dxa"/>
            <w:noWrap w:val="0"/>
            <w:vAlign w:val="center"/>
          </w:tcPr>
          <w:p w14:paraId="632F5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C211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5A311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CF2D5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E9962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F693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A2A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9" w:type="dxa"/>
            <w:noWrap w:val="0"/>
            <w:vAlign w:val="center"/>
          </w:tcPr>
          <w:p w14:paraId="2C1636FC">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104</w:t>
            </w:r>
          </w:p>
        </w:tc>
        <w:tc>
          <w:tcPr>
            <w:tcW w:w="721" w:type="dxa"/>
            <w:vMerge w:val="continue"/>
            <w:noWrap w:val="0"/>
            <w:vAlign w:val="center"/>
          </w:tcPr>
          <w:p w14:paraId="13B9A578">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4D5D5FB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安全生产部门和地方规章</w:t>
            </w:r>
          </w:p>
        </w:tc>
        <w:tc>
          <w:tcPr>
            <w:tcW w:w="3185" w:type="dxa"/>
            <w:noWrap w:val="0"/>
            <w:vAlign w:val="center"/>
          </w:tcPr>
          <w:p w14:paraId="6CCAFFB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与安全生产有关的部门和地方规章</w:t>
            </w:r>
          </w:p>
        </w:tc>
        <w:tc>
          <w:tcPr>
            <w:tcW w:w="1855" w:type="dxa"/>
            <w:noWrap w:val="0"/>
            <w:vAlign w:val="center"/>
          </w:tcPr>
          <w:p w14:paraId="4A15F56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499CFE0B">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4DFBC60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E115CB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vMerge w:val="continue"/>
            <w:noWrap w:val="0"/>
            <w:vAlign w:val="center"/>
          </w:tcPr>
          <w:p w14:paraId="1D1D6AAC">
            <w:pPr>
              <w:rPr>
                <w:rFonts w:hint="eastAsia" w:ascii="宋体" w:hAnsi="宋体" w:eastAsia="宋体" w:cs="宋体"/>
                <w:color w:val="000000"/>
                <w:sz w:val="18"/>
                <w:szCs w:val="18"/>
                <w:lang w:val="en-US" w:eastAsia="zh-CN"/>
              </w:rPr>
            </w:pPr>
          </w:p>
        </w:tc>
        <w:tc>
          <w:tcPr>
            <w:tcW w:w="858" w:type="dxa"/>
            <w:noWrap w:val="0"/>
            <w:vAlign w:val="center"/>
          </w:tcPr>
          <w:p w14:paraId="182CA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15216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4DB42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B9FE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4238A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61FC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BA3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9" w:type="dxa"/>
            <w:noWrap w:val="0"/>
            <w:vAlign w:val="center"/>
          </w:tcPr>
          <w:p w14:paraId="5443E5EE">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105</w:t>
            </w:r>
          </w:p>
        </w:tc>
        <w:tc>
          <w:tcPr>
            <w:tcW w:w="721" w:type="dxa"/>
            <w:vMerge w:val="continue"/>
            <w:noWrap w:val="0"/>
            <w:vAlign w:val="center"/>
          </w:tcPr>
          <w:p w14:paraId="4E7AF4E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293DBE9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安全生产其他政策文件</w:t>
            </w:r>
          </w:p>
        </w:tc>
        <w:tc>
          <w:tcPr>
            <w:tcW w:w="3185" w:type="dxa"/>
            <w:noWrap w:val="0"/>
            <w:vAlign w:val="center"/>
          </w:tcPr>
          <w:p w14:paraId="1999C55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其他可以公开的与安全生产有关的政策文件，包括改革方案、发展规划、专项规划、工作计划等</w:t>
            </w:r>
          </w:p>
        </w:tc>
        <w:tc>
          <w:tcPr>
            <w:tcW w:w="1855" w:type="dxa"/>
            <w:noWrap w:val="0"/>
            <w:vAlign w:val="center"/>
          </w:tcPr>
          <w:p w14:paraId="41A3D87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01795116">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5ED17D9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86D586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vMerge w:val="continue"/>
            <w:noWrap w:val="0"/>
            <w:vAlign w:val="center"/>
          </w:tcPr>
          <w:p w14:paraId="0136F386">
            <w:pPr>
              <w:rPr>
                <w:rFonts w:hint="eastAsia" w:ascii="宋体" w:hAnsi="宋体" w:eastAsia="宋体" w:cs="宋体"/>
                <w:color w:val="000000"/>
                <w:sz w:val="18"/>
                <w:szCs w:val="18"/>
                <w:lang w:val="en-US" w:eastAsia="zh-CN"/>
              </w:rPr>
            </w:pPr>
          </w:p>
        </w:tc>
        <w:tc>
          <w:tcPr>
            <w:tcW w:w="858" w:type="dxa"/>
            <w:noWrap w:val="0"/>
            <w:vAlign w:val="center"/>
          </w:tcPr>
          <w:p w14:paraId="1A388C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682C24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5A201D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887C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15C56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1494B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3E1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9" w:type="dxa"/>
            <w:noWrap w:val="0"/>
            <w:vAlign w:val="center"/>
          </w:tcPr>
          <w:p w14:paraId="262E6F01">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106</w:t>
            </w:r>
          </w:p>
        </w:tc>
        <w:tc>
          <w:tcPr>
            <w:tcW w:w="721" w:type="dxa"/>
            <w:vMerge w:val="restart"/>
            <w:noWrap w:val="0"/>
            <w:vAlign w:val="center"/>
          </w:tcPr>
          <w:p w14:paraId="427C9F8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14:paraId="223776D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安全生产重大决策草案</w:t>
            </w:r>
          </w:p>
        </w:tc>
        <w:tc>
          <w:tcPr>
            <w:tcW w:w="3185" w:type="dxa"/>
            <w:noWrap w:val="0"/>
            <w:vAlign w:val="center"/>
          </w:tcPr>
          <w:p w14:paraId="6F16D67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1855" w:type="dxa"/>
            <w:noWrap w:val="0"/>
            <w:vAlign w:val="center"/>
          </w:tcPr>
          <w:p w14:paraId="57FCFF2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29F30EE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14:paraId="02AB8E35">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7DAABD2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8F18C8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A31005B">
            <w:pPr>
              <w:keepNext w:val="0"/>
              <w:keepLines w:val="0"/>
              <w:widowControl/>
              <w:suppressLineNumbers w:val="0"/>
              <w:spacing w:line="240" w:lineRule="auto"/>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5461312">
            <w:pPr>
              <w:keepNext w:val="0"/>
              <w:keepLines w:val="0"/>
              <w:widowControl/>
              <w:suppressLineNumbers w:val="0"/>
              <w:spacing w:line="240" w:lineRule="auto"/>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■公开查阅点</w:t>
            </w:r>
            <w:r>
              <w:rPr>
                <w:rFonts w:hint="eastAsia" w:ascii="仿宋_GB2312" w:hAnsi="宋体" w:eastAsia="仿宋_GB2312" w:cs="仿宋_GB2312"/>
                <w:b/>
                <w:bCs/>
                <w:i w:val="0"/>
                <w:iCs w:val="0"/>
                <w:color w:val="000000"/>
                <w:kern w:val="0"/>
                <w:sz w:val="18"/>
                <w:szCs w:val="18"/>
                <w:u w:val="none"/>
                <w:lang w:val="en-US" w:eastAsia="zh-CN" w:bidi="ar"/>
              </w:rPr>
              <w:t xml:space="preserve"> </w:t>
            </w:r>
          </w:p>
        </w:tc>
        <w:tc>
          <w:tcPr>
            <w:tcW w:w="858" w:type="dxa"/>
            <w:noWrap w:val="0"/>
            <w:vAlign w:val="center"/>
          </w:tcPr>
          <w:p w14:paraId="07F34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479AB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59F61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4F826D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192ECF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8685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245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549" w:type="dxa"/>
            <w:noWrap w:val="0"/>
            <w:vAlign w:val="center"/>
          </w:tcPr>
          <w:p w14:paraId="1B75D0B5">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107</w:t>
            </w:r>
          </w:p>
        </w:tc>
        <w:tc>
          <w:tcPr>
            <w:tcW w:w="721" w:type="dxa"/>
            <w:vMerge w:val="continue"/>
            <w:noWrap w:val="0"/>
            <w:vAlign w:val="center"/>
          </w:tcPr>
          <w:p w14:paraId="5280BA9B">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6FA71E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4648BFC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重要会议</w:t>
            </w:r>
          </w:p>
        </w:tc>
        <w:tc>
          <w:tcPr>
            <w:tcW w:w="3185" w:type="dxa"/>
            <w:noWrap w:val="0"/>
            <w:vAlign w:val="center"/>
          </w:tcPr>
          <w:p w14:paraId="5FDC1A16">
            <w:pPr>
              <w:pStyle w:val="5"/>
              <w:adjustRightInd w:val="0"/>
              <w:snapToGrid w:val="0"/>
              <w:ind w:firstLine="0" w:firstLineChars="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通过会议讨论作出重要改革方案等重大决策时，经党组研究认为有必要公开讨论决策过程的会议主要内容</w:t>
            </w:r>
          </w:p>
        </w:tc>
        <w:tc>
          <w:tcPr>
            <w:tcW w:w="1855" w:type="dxa"/>
            <w:noWrap w:val="0"/>
            <w:vAlign w:val="center"/>
          </w:tcPr>
          <w:p w14:paraId="146036B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5132B6D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14:paraId="67E70D32">
            <w:pPr>
              <w:keepNext w:val="0"/>
              <w:keepLines w:val="0"/>
              <w:widowControl/>
              <w:suppressLineNumbers w:val="0"/>
              <w:jc w:val="left"/>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会后及时公开</w:t>
            </w:r>
          </w:p>
        </w:tc>
        <w:tc>
          <w:tcPr>
            <w:tcW w:w="930" w:type="dxa"/>
            <w:noWrap w:val="0"/>
            <w:vAlign w:val="center"/>
          </w:tcPr>
          <w:p w14:paraId="72370DE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58FCE7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6EAA1C1">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7E1533BB">
            <w:pPr>
              <w:keepNext w:val="0"/>
              <w:keepLines w:val="0"/>
              <w:widowControl/>
              <w:suppressLineNumbers w:val="0"/>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tc>
        <w:tc>
          <w:tcPr>
            <w:tcW w:w="858" w:type="dxa"/>
            <w:noWrap w:val="0"/>
            <w:vAlign w:val="center"/>
          </w:tcPr>
          <w:p w14:paraId="379C4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0C70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55" w:type="dxa"/>
            <w:noWrap w:val="0"/>
            <w:vAlign w:val="center"/>
          </w:tcPr>
          <w:p w14:paraId="538D3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ED10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1CF74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3AFC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182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1F430094">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108</w:t>
            </w:r>
          </w:p>
        </w:tc>
        <w:tc>
          <w:tcPr>
            <w:tcW w:w="721" w:type="dxa"/>
            <w:vMerge w:val="continue"/>
            <w:noWrap w:val="0"/>
            <w:vAlign w:val="center"/>
          </w:tcPr>
          <w:p w14:paraId="19637F9C">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31475BA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185" w:type="dxa"/>
            <w:noWrap w:val="0"/>
            <w:vAlign w:val="center"/>
          </w:tcPr>
          <w:p w14:paraId="4D3CAED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1855" w:type="dxa"/>
            <w:noWrap w:val="0"/>
            <w:vAlign w:val="center"/>
          </w:tcPr>
          <w:p w14:paraId="259143F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6921937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14:paraId="7DCDDE78">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30" w:type="dxa"/>
            <w:noWrap w:val="0"/>
            <w:vAlign w:val="center"/>
          </w:tcPr>
          <w:p w14:paraId="26DF219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BD97B2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01049A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525D13FA">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077C74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DCCE5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50FDA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42D4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58270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B9D4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148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trPr>
        <w:tc>
          <w:tcPr>
            <w:tcW w:w="549" w:type="dxa"/>
            <w:noWrap w:val="0"/>
            <w:vAlign w:val="center"/>
          </w:tcPr>
          <w:p w14:paraId="07FCA9CD">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109</w:t>
            </w:r>
          </w:p>
        </w:tc>
        <w:tc>
          <w:tcPr>
            <w:tcW w:w="721" w:type="dxa"/>
            <w:vMerge w:val="continue"/>
            <w:noWrap w:val="0"/>
            <w:vAlign w:val="center"/>
          </w:tcPr>
          <w:p w14:paraId="5EE4E54C">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0866A8E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4F978B1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隐患管理</w:t>
            </w:r>
          </w:p>
        </w:tc>
        <w:tc>
          <w:tcPr>
            <w:tcW w:w="3185" w:type="dxa"/>
            <w:noWrap w:val="0"/>
            <w:vAlign w:val="center"/>
          </w:tcPr>
          <w:p w14:paraId="4D0CB53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重大隐患排查、挂牌督办及其整改情况，安全生产举报电话等</w:t>
            </w:r>
          </w:p>
        </w:tc>
        <w:tc>
          <w:tcPr>
            <w:tcW w:w="1855" w:type="dxa"/>
            <w:noWrap w:val="0"/>
            <w:vAlign w:val="center"/>
          </w:tcPr>
          <w:p w14:paraId="57D665C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w:t>
            </w:r>
          </w:p>
          <w:p w14:paraId="0816883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699E9B3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14:paraId="1694AA13">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2EA08A2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540901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4F7F3E9">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       ■企事业单位、村公示栏（电子屏）</w:t>
            </w:r>
          </w:p>
          <w:p w14:paraId="2C46087C">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78778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5B4F7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04AAD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B371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E42D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047DA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3E8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549" w:type="dxa"/>
            <w:noWrap w:val="0"/>
            <w:vAlign w:val="center"/>
          </w:tcPr>
          <w:p w14:paraId="5655ABB3">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kern w:val="2"/>
                <w:sz w:val="18"/>
                <w:szCs w:val="18"/>
                <w:lang w:val="en-US" w:eastAsia="zh-CN" w:bidi="ar-SA"/>
              </w:rPr>
              <w:t>110</w:t>
            </w:r>
          </w:p>
        </w:tc>
        <w:tc>
          <w:tcPr>
            <w:tcW w:w="721" w:type="dxa"/>
            <w:vMerge w:val="restart"/>
            <w:noWrap w:val="0"/>
            <w:vAlign w:val="center"/>
          </w:tcPr>
          <w:p w14:paraId="1E67048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14:paraId="2F42EA3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018A5B0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w:t>
            </w:r>
          </w:p>
        </w:tc>
        <w:tc>
          <w:tcPr>
            <w:tcW w:w="3185" w:type="dxa"/>
            <w:noWrap w:val="0"/>
            <w:vAlign w:val="center"/>
          </w:tcPr>
          <w:p w14:paraId="7341BCD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承担处置主责、非敏感的应急信息，包括事故灾害类预警信息、事故信息、事故后采取的应急处置措施和应对结果等  </w:t>
            </w:r>
          </w:p>
        </w:tc>
        <w:tc>
          <w:tcPr>
            <w:tcW w:w="1855" w:type="dxa"/>
            <w:noWrap w:val="0"/>
            <w:vAlign w:val="center"/>
          </w:tcPr>
          <w:p w14:paraId="07472A4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016E1CC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《中华人民共和国突发事件应对法》</w:t>
            </w:r>
          </w:p>
          <w:p w14:paraId="2EE4FA2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中央办公厅、国务院办公厅《关于全面加强政务公开工作的意见》</w:t>
            </w:r>
          </w:p>
        </w:tc>
        <w:tc>
          <w:tcPr>
            <w:tcW w:w="1530" w:type="dxa"/>
            <w:noWrap w:val="0"/>
            <w:vAlign w:val="center"/>
          </w:tcPr>
          <w:p w14:paraId="51467069">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73A6BF2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4A8D2A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5542CB2">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5A070088">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33F4BDB1">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14:paraId="1D1CD5D8">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tc>
        <w:tc>
          <w:tcPr>
            <w:tcW w:w="858" w:type="dxa"/>
            <w:noWrap w:val="0"/>
            <w:vAlign w:val="center"/>
          </w:tcPr>
          <w:p w14:paraId="07ECA10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1B0FF15">
            <w:pPr>
              <w:keepNext w:val="0"/>
              <w:keepLines w:val="0"/>
              <w:widowControl/>
              <w:suppressLineNumbers w:val="0"/>
              <w:jc w:val="center"/>
              <w:textAlignment w:val="center"/>
              <w:rPr>
                <w:rFonts w:hint="eastAsia" w:ascii="仿宋_GB2312" w:hAnsi="Times New Roman" w:eastAsia="仿宋_GB2312"/>
                <w:sz w:val="18"/>
                <w:szCs w:val="18"/>
              </w:rPr>
            </w:pPr>
          </w:p>
        </w:tc>
        <w:tc>
          <w:tcPr>
            <w:tcW w:w="555" w:type="dxa"/>
            <w:noWrap w:val="0"/>
            <w:vAlign w:val="center"/>
          </w:tcPr>
          <w:p w14:paraId="3D01083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221FE0E">
            <w:pPr>
              <w:keepNext w:val="0"/>
              <w:keepLines w:val="0"/>
              <w:widowControl/>
              <w:suppressLineNumbers w:val="0"/>
              <w:jc w:val="center"/>
              <w:textAlignment w:val="center"/>
              <w:rPr>
                <w:rFonts w:hint="eastAsia" w:ascii="仿宋_GB2312" w:hAnsi="Times New Roman" w:eastAsia="仿宋_GB2312"/>
                <w:sz w:val="18"/>
                <w:szCs w:val="18"/>
              </w:rPr>
            </w:pPr>
          </w:p>
        </w:tc>
        <w:tc>
          <w:tcPr>
            <w:tcW w:w="726" w:type="dxa"/>
            <w:noWrap w:val="0"/>
            <w:vAlign w:val="center"/>
          </w:tcPr>
          <w:p w14:paraId="142E8BE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BF2A6C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8EA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549" w:type="dxa"/>
            <w:noWrap w:val="0"/>
            <w:vAlign w:val="center"/>
          </w:tcPr>
          <w:p w14:paraId="0849C0E3">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111</w:t>
            </w:r>
          </w:p>
        </w:tc>
        <w:tc>
          <w:tcPr>
            <w:tcW w:w="721" w:type="dxa"/>
            <w:vMerge w:val="continue"/>
            <w:noWrap w:val="0"/>
            <w:vAlign w:val="center"/>
          </w:tcPr>
          <w:p w14:paraId="4507FB9F">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366CE0F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7281AFBD">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动态信息</w:t>
            </w:r>
          </w:p>
        </w:tc>
        <w:tc>
          <w:tcPr>
            <w:tcW w:w="3185" w:type="dxa"/>
            <w:noWrap w:val="0"/>
            <w:vAlign w:val="center"/>
          </w:tcPr>
          <w:p w14:paraId="6C91AC54">
            <w:pPr>
              <w:pStyle w:val="5"/>
              <w:numPr>
                <w:ilvl w:val="0"/>
                <w:numId w:val="2"/>
              </w:numPr>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业务工作动态           </w:t>
            </w:r>
          </w:p>
          <w:p w14:paraId="464E6EB7">
            <w:pPr>
              <w:pStyle w:val="5"/>
              <w:numPr>
                <w:ilvl w:val="0"/>
                <w:numId w:val="2"/>
              </w:numPr>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安全生产执法检查动态</w:t>
            </w:r>
          </w:p>
        </w:tc>
        <w:tc>
          <w:tcPr>
            <w:tcW w:w="1855" w:type="dxa"/>
            <w:noWrap w:val="0"/>
            <w:vAlign w:val="center"/>
          </w:tcPr>
          <w:p w14:paraId="23BFB65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1D5952B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14:paraId="167F7EE1">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64DBE52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BFE293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202E68C3">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2C327240">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858" w:type="dxa"/>
            <w:noWrap w:val="0"/>
            <w:vAlign w:val="center"/>
          </w:tcPr>
          <w:p w14:paraId="24B80DB6">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C001543">
            <w:pPr>
              <w:keepNext w:val="0"/>
              <w:keepLines w:val="0"/>
              <w:widowControl/>
              <w:suppressLineNumbers w:val="0"/>
              <w:jc w:val="center"/>
              <w:textAlignment w:val="center"/>
              <w:rPr>
                <w:rFonts w:hint="eastAsia" w:ascii="仿宋_GB2312" w:hAnsi="Times New Roman" w:eastAsia="仿宋_GB2312"/>
                <w:sz w:val="18"/>
                <w:szCs w:val="18"/>
              </w:rPr>
            </w:pPr>
          </w:p>
        </w:tc>
        <w:tc>
          <w:tcPr>
            <w:tcW w:w="555" w:type="dxa"/>
            <w:noWrap w:val="0"/>
            <w:vAlign w:val="center"/>
          </w:tcPr>
          <w:p w14:paraId="00AFCD5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27B36F31">
            <w:pPr>
              <w:keepNext w:val="0"/>
              <w:keepLines w:val="0"/>
              <w:widowControl/>
              <w:suppressLineNumbers w:val="0"/>
              <w:jc w:val="center"/>
              <w:textAlignment w:val="center"/>
              <w:rPr>
                <w:rFonts w:hint="eastAsia" w:ascii="仿宋_GB2312" w:hAnsi="Times New Roman" w:eastAsia="仿宋_GB2312"/>
                <w:sz w:val="18"/>
                <w:szCs w:val="18"/>
              </w:rPr>
            </w:pPr>
          </w:p>
        </w:tc>
        <w:tc>
          <w:tcPr>
            <w:tcW w:w="726" w:type="dxa"/>
            <w:noWrap w:val="0"/>
            <w:vAlign w:val="center"/>
          </w:tcPr>
          <w:p w14:paraId="123349D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39A7C075">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10B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549" w:type="dxa"/>
            <w:noWrap w:val="0"/>
            <w:vAlign w:val="center"/>
          </w:tcPr>
          <w:p w14:paraId="66E03D70">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112</w:t>
            </w:r>
          </w:p>
        </w:tc>
        <w:tc>
          <w:tcPr>
            <w:tcW w:w="721" w:type="dxa"/>
            <w:vMerge w:val="continue"/>
            <w:noWrap w:val="0"/>
            <w:vAlign w:val="center"/>
          </w:tcPr>
          <w:p w14:paraId="03776F2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1F7AEB1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安全生产预警提示信息</w:t>
            </w:r>
          </w:p>
        </w:tc>
        <w:tc>
          <w:tcPr>
            <w:tcW w:w="3185" w:type="dxa"/>
            <w:noWrap w:val="0"/>
            <w:vAlign w:val="center"/>
          </w:tcPr>
          <w:p w14:paraId="2225A06B">
            <w:pPr>
              <w:pStyle w:val="5"/>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1.气象及灾害预警信息            2.不同时段、不同领域安全生产提示信息</w:t>
            </w:r>
          </w:p>
        </w:tc>
        <w:tc>
          <w:tcPr>
            <w:tcW w:w="1855" w:type="dxa"/>
            <w:noWrap w:val="0"/>
            <w:vAlign w:val="center"/>
          </w:tcPr>
          <w:p w14:paraId="553CCC1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593B49E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14:paraId="581F301F">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信息形成后及时公开</w:t>
            </w:r>
          </w:p>
        </w:tc>
        <w:tc>
          <w:tcPr>
            <w:tcW w:w="930" w:type="dxa"/>
            <w:noWrap w:val="0"/>
            <w:vAlign w:val="center"/>
          </w:tcPr>
          <w:p w14:paraId="3296D25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A74F23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B429230">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4A347655">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14:paraId="6D09847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■入户/现场</w:t>
            </w:r>
          </w:p>
          <w:p w14:paraId="0036619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■企事业单位、村公示栏（电子屏） </w:t>
            </w:r>
          </w:p>
          <w:p w14:paraId="6ABEF5F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858" w:type="dxa"/>
            <w:noWrap w:val="0"/>
            <w:vAlign w:val="center"/>
          </w:tcPr>
          <w:p w14:paraId="27D55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216A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7FA36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E68F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5D534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3D0563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A1C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549" w:type="dxa"/>
            <w:noWrap w:val="0"/>
            <w:vAlign w:val="center"/>
          </w:tcPr>
          <w:p w14:paraId="78BF47F0">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113</w:t>
            </w:r>
          </w:p>
        </w:tc>
        <w:tc>
          <w:tcPr>
            <w:tcW w:w="721" w:type="dxa"/>
            <w:vMerge w:val="restart"/>
            <w:noWrap w:val="0"/>
            <w:vAlign w:val="center"/>
          </w:tcPr>
          <w:p w14:paraId="0A850CE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14:paraId="3149973C">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4144CB6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财政资金</w:t>
            </w:r>
          </w:p>
          <w:p w14:paraId="2CC4D0E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w:t>
            </w:r>
          </w:p>
        </w:tc>
        <w:tc>
          <w:tcPr>
            <w:tcW w:w="3185" w:type="dxa"/>
            <w:noWrap w:val="0"/>
            <w:vAlign w:val="center"/>
          </w:tcPr>
          <w:p w14:paraId="59573FD3">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预算、决算                       </w:t>
            </w:r>
          </w:p>
          <w:p w14:paraId="3E5F5D72">
            <w:pPr>
              <w:numPr>
                <w:ilvl w:val="0"/>
                <w:numId w:val="0"/>
              </w:numPr>
              <w:ind w:leftChars="0"/>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 xml:space="preserve">“三公”经费                     </w:t>
            </w:r>
          </w:p>
          <w:p w14:paraId="1C867ED8">
            <w:pPr>
              <w:numPr>
                <w:ilvl w:val="0"/>
                <w:numId w:val="0"/>
              </w:numPr>
              <w:ind w:leftChars="0"/>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3.</w:t>
            </w:r>
            <w:r>
              <w:rPr>
                <w:rFonts w:hint="eastAsia" w:ascii="宋体" w:hAnsi="宋体" w:eastAsia="宋体" w:cs="宋体"/>
                <w:color w:val="000000"/>
                <w:sz w:val="18"/>
                <w:szCs w:val="18"/>
                <w:lang w:val="en-US" w:eastAsia="zh-CN"/>
              </w:rPr>
              <w:t>安全生产专项资金使用等财政资金信息</w:t>
            </w:r>
          </w:p>
          <w:p w14:paraId="270DA3D3">
            <w:pPr>
              <w:pStyle w:val="5"/>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14:paraId="298FF90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0834B5C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《国务院关于深化预算管理制度改革的决定》</w:t>
            </w:r>
          </w:p>
          <w:p w14:paraId="17DFEA9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《国务院办公厅关于进一步推进预算公开工作意见的通知》</w:t>
            </w:r>
          </w:p>
        </w:tc>
        <w:tc>
          <w:tcPr>
            <w:tcW w:w="1530" w:type="dxa"/>
            <w:noWrap w:val="0"/>
            <w:vAlign w:val="center"/>
          </w:tcPr>
          <w:p w14:paraId="473A3AE4">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按中央要求时限公开</w:t>
            </w:r>
          </w:p>
        </w:tc>
        <w:tc>
          <w:tcPr>
            <w:tcW w:w="930" w:type="dxa"/>
            <w:noWrap w:val="0"/>
            <w:vAlign w:val="center"/>
          </w:tcPr>
          <w:p w14:paraId="526C62B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ACEF07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A196C0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31F387F">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3742DAD6">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28AD039F">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3416CD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D1C6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673BCF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1FCB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6898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B1D9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60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49" w:type="dxa"/>
            <w:noWrap w:val="0"/>
            <w:vAlign w:val="center"/>
          </w:tcPr>
          <w:p w14:paraId="60223E8F">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114</w:t>
            </w:r>
          </w:p>
        </w:tc>
        <w:tc>
          <w:tcPr>
            <w:tcW w:w="721" w:type="dxa"/>
            <w:vMerge w:val="continue"/>
            <w:noWrap w:val="0"/>
            <w:vAlign w:val="center"/>
          </w:tcPr>
          <w:p w14:paraId="3AF7178D">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26F60AC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70ED8D0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办事纪律和监督管理</w:t>
            </w:r>
          </w:p>
        </w:tc>
        <w:tc>
          <w:tcPr>
            <w:tcW w:w="3185" w:type="dxa"/>
            <w:noWrap w:val="0"/>
            <w:vAlign w:val="center"/>
          </w:tcPr>
          <w:p w14:paraId="1C9EC14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本单位的办事纪律,受理投诉、举报、信访的途径等内容</w:t>
            </w:r>
          </w:p>
        </w:tc>
        <w:tc>
          <w:tcPr>
            <w:tcW w:w="1855" w:type="dxa"/>
            <w:noWrap w:val="0"/>
            <w:vAlign w:val="center"/>
          </w:tcPr>
          <w:p w14:paraId="4B800B2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6C43319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14:paraId="551BB13B">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5069FCB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6C2926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265D11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666473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7FB0C60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113D6FD2">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3B544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0B7ED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644FF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5C11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3CF99D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33B09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499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549" w:type="dxa"/>
            <w:noWrap w:val="0"/>
            <w:vAlign w:val="center"/>
          </w:tcPr>
          <w:p w14:paraId="49254E48">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115</w:t>
            </w:r>
          </w:p>
        </w:tc>
        <w:tc>
          <w:tcPr>
            <w:tcW w:w="721" w:type="dxa"/>
            <w:vMerge w:val="continue"/>
            <w:noWrap w:val="0"/>
            <w:vAlign w:val="center"/>
          </w:tcPr>
          <w:p w14:paraId="26238A06">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2825451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14:paraId="409C5E80">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检查和巡查发现安全监管监察问题</w:t>
            </w:r>
          </w:p>
        </w:tc>
        <w:tc>
          <w:tcPr>
            <w:tcW w:w="3185" w:type="dxa"/>
            <w:noWrap w:val="0"/>
            <w:vAlign w:val="center"/>
          </w:tcPr>
          <w:p w14:paraId="24ABBEA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检查和巡查发现的、并要求向社会公开的问题及整改落实情况</w:t>
            </w:r>
          </w:p>
        </w:tc>
        <w:tc>
          <w:tcPr>
            <w:tcW w:w="1855" w:type="dxa"/>
            <w:noWrap w:val="0"/>
            <w:vAlign w:val="center"/>
          </w:tcPr>
          <w:p w14:paraId="4D7CBA2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14:paraId="44CFAC6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14:paraId="6C79DA51">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4F33A3A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584FFED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A433C06">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221FED0">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61EB3804">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6D9C477C">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4A4D20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5BA68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20F5E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B5CE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A15F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6126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EBF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549" w:type="dxa"/>
            <w:noWrap w:val="0"/>
            <w:vAlign w:val="center"/>
          </w:tcPr>
          <w:p w14:paraId="107FDAD5">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116</w:t>
            </w:r>
          </w:p>
        </w:tc>
        <w:tc>
          <w:tcPr>
            <w:tcW w:w="721" w:type="dxa"/>
            <w:vMerge w:val="restart"/>
            <w:noWrap w:val="0"/>
            <w:vAlign w:val="center"/>
          </w:tcPr>
          <w:p w14:paraId="4BDCDBA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14:paraId="59EAED3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法律法规</w:t>
            </w:r>
          </w:p>
        </w:tc>
        <w:tc>
          <w:tcPr>
            <w:tcW w:w="3185" w:type="dxa"/>
            <w:noWrap w:val="0"/>
            <w:vAlign w:val="center"/>
          </w:tcPr>
          <w:p w14:paraId="749D6FD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与救灾有关的法律、法规</w:t>
            </w:r>
          </w:p>
        </w:tc>
        <w:tc>
          <w:tcPr>
            <w:tcW w:w="1855" w:type="dxa"/>
            <w:noWrap w:val="0"/>
            <w:vAlign w:val="center"/>
          </w:tcPr>
          <w:p w14:paraId="7854608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0227804C">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158B3BB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296DCF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ED39251">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563F6344">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7A062231">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1276F48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2F4BFE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0586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27AB7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C403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1CAD4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8E5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ED1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549" w:type="dxa"/>
            <w:noWrap w:val="0"/>
            <w:vAlign w:val="center"/>
          </w:tcPr>
          <w:p w14:paraId="546D51A8">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kern w:val="2"/>
                <w:sz w:val="18"/>
                <w:szCs w:val="18"/>
                <w:lang w:val="en-US" w:eastAsia="zh-CN" w:bidi="ar-SA"/>
              </w:rPr>
              <w:t>117</w:t>
            </w:r>
          </w:p>
        </w:tc>
        <w:tc>
          <w:tcPr>
            <w:tcW w:w="721" w:type="dxa"/>
            <w:vMerge w:val="continue"/>
            <w:noWrap w:val="0"/>
            <w:vAlign w:val="center"/>
          </w:tcPr>
          <w:p w14:paraId="1EF9C4BE">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27AE3568">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p>
          <w:p w14:paraId="0747C021">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部门和地方规章</w:t>
            </w:r>
          </w:p>
        </w:tc>
        <w:tc>
          <w:tcPr>
            <w:tcW w:w="3185" w:type="dxa"/>
            <w:noWrap w:val="0"/>
            <w:vAlign w:val="center"/>
          </w:tcPr>
          <w:p w14:paraId="2056E54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与救灾有关的部门和地方规章、规范性文件</w:t>
            </w:r>
          </w:p>
        </w:tc>
        <w:tc>
          <w:tcPr>
            <w:tcW w:w="1855" w:type="dxa"/>
            <w:noWrap w:val="0"/>
            <w:vAlign w:val="center"/>
          </w:tcPr>
          <w:p w14:paraId="51FA76E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139FDD1D">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34F23D4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E9C83B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0F1167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59C315F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7EBE4185">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333212A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3E8702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157EE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293B4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5DC39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0200C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3278D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648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9" w:type="dxa"/>
            <w:noWrap w:val="0"/>
            <w:vAlign w:val="center"/>
          </w:tcPr>
          <w:p w14:paraId="04859816">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118</w:t>
            </w:r>
          </w:p>
        </w:tc>
        <w:tc>
          <w:tcPr>
            <w:tcW w:w="721" w:type="dxa"/>
            <w:vMerge w:val="continue"/>
            <w:noWrap w:val="0"/>
            <w:vAlign w:val="center"/>
          </w:tcPr>
          <w:p w14:paraId="13D19C59">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93D4A9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其他政策文件</w:t>
            </w:r>
          </w:p>
        </w:tc>
        <w:tc>
          <w:tcPr>
            <w:tcW w:w="3185" w:type="dxa"/>
            <w:noWrap w:val="0"/>
            <w:vAlign w:val="center"/>
          </w:tcPr>
          <w:p w14:paraId="50B3130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其他可以公开的与救灾有关的政策文件，包括改革方案、发展规划、专项规划、工作计划等</w:t>
            </w:r>
          </w:p>
        </w:tc>
        <w:tc>
          <w:tcPr>
            <w:tcW w:w="1855" w:type="dxa"/>
            <w:noWrap w:val="0"/>
            <w:vAlign w:val="center"/>
          </w:tcPr>
          <w:p w14:paraId="63FC087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47331D15">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76B96F1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99A946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37ECFC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404F58C">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14:paraId="68BB52C7">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46CCE52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180B8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854F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5015E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2DB51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74984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005E9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32C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49" w:type="dxa"/>
            <w:noWrap w:val="0"/>
            <w:vAlign w:val="center"/>
          </w:tcPr>
          <w:p w14:paraId="7D64D656">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119</w:t>
            </w:r>
          </w:p>
        </w:tc>
        <w:tc>
          <w:tcPr>
            <w:tcW w:w="721" w:type="dxa"/>
            <w:vMerge w:val="continue"/>
            <w:noWrap w:val="0"/>
            <w:vAlign w:val="center"/>
          </w:tcPr>
          <w:p w14:paraId="50DC17C3">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1E48FAA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重大决策草案</w:t>
            </w:r>
          </w:p>
        </w:tc>
        <w:tc>
          <w:tcPr>
            <w:tcW w:w="3185" w:type="dxa"/>
            <w:noWrap w:val="0"/>
            <w:vAlign w:val="center"/>
          </w:tcPr>
          <w:p w14:paraId="22358E5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1855" w:type="dxa"/>
            <w:noWrap w:val="0"/>
            <w:vAlign w:val="center"/>
          </w:tcPr>
          <w:p w14:paraId="3E6A71F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14:paraId="7BF9FEDF">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05E3FBC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01EFC1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4F8B170">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55D0152C">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3A0D2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796F7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42EEA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56DC2D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0FB4B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545D2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F09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14:paraId="2EB7AC10">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120</w:t>
            </w:r>
          </w:p>
        </w:tc>
        <w:tc>
          <w:tcPr>
            <w:tcW w:w="721" w:type="dxa"/>
            <w:vMerge w:val="continue"/>
            <w:noWrap w:val="0"/>
            <w:vAlign w:val="center"/>
          </w:tcPr>
          <w:p w14:paraId="16D7ECF1">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479B165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重大政策解读及回应</w:t>
            </w:r>
          </w:p>
        </w:tc>
        <w:tc>
          <w:tcPr>
            <w:tcW w:w="3185" w:type="dxa"/>
            <w:noWrap w:val="0"/>
            <w:vAlign w:val="center"/>
          </w:tcPr>
          <w:p w14:paraId="2A85EC76">
            <w:pPr>
              <w:pStyle w:val="5"/>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1.有关重大政策的解读及回应                       2.相关热点问题的解读及回应</w:t>
            </w:r>
          </w:p>
        </w:tc>
        <w:tc>
          <w:tcPr>
            <w:tcW w:w="1855" w:type="dxa"/>
            <w:noWrap w:val="0"/>
            <w:vAlign w:val="center"/>
          </w:tcPr>
          <w:p w14:paraId="7004CFD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530" w:type="dxa"/>
            <w:noWrap w:val="0"/>
            <w:vAlign w:val="center"/>
          </w:tcPr>
          <w:p w14:paraId="1132D5AC">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重大决策作出后及时公开</w:t>
            </w:r>
          </w:p>
        </w:tc>
        <w:tc>
          <w:tcPr>
            <w:tcW w:w="930" w:type="dxa"/>
            <w:noWrap w:val="0"/>
            <w:vAlign w:val="center"/>
          </w:tcPr>
          <w:p w14:paraId="34029D1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A467FA1">
            <w:pPr>
              <w:adjustRightInd w:val="0"/>
              <w:snapToGrid w:val="0"/>
              <w:jc w:val="center"/>
              <w:rPr>
                <w:rFonts w:hint="eastAsia" w:ascii="宋体" w:hAnsi="宋体" w:cs="宋体"/>
                <w:color w:val="000000"/>
                <w:sz w:val="18"/>
                <w:szCs w:val="18"/>
                <w:lang w:val="en-US" w:eastAsia="zh-CN"/>
              </w:rPr>
            </w:pPr>
          </w:p>
        </w:tc>
        <w:tc>
          <w:tcPr>
            <w:tcW w:w="1402" w:type="dxa"/>
            <w:noWrap w:val="0"/>
            <w:vAlign w:val="center"/>
          </w:tcPr>
          <w:p w14:paraId="6A3D928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93F5DD9">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75185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184ED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4C2B5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4EF190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30AFC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DD49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E5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549" w:type="dxa"/>
            <w:noWrap w:val="0"/>
            <w:vAlign w:val="center"/>
          </w:tcPr>
          <w:p w14:paraId="34CDDE41">
            <w:pPr>
              <w:widowControl/>
              <w:numPr>
                <w:ilvl w:val="0"/>
                <w:numId w:val="0"/>
              </w:numPr>
              <w:spacing w:line="240" w:lineRule="atLeast"/>
              <w:ind w:leftChars="0"/>
              <w:jc w:val="both"/>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121</w:t>
            </w:r>
          </w:p>
        </w:tc>
        <w:tc>
          <w:tcPr>
            <w:tcW w:w="721" w:type="dxa"/>
            <w:vMerge w:val="restart"/>
            <w:noWrap w:val="0"/>
            <w:vAlign w:val="center"/>
          </w:tcPr>
          <w:p w14:paraId="6B327DD4">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救灾</w:t>
            </w:r>
          </w:p>
        </w:tc>
        <w:tc>
          <w:tcPr>
            <w:tcW w:w="1136" w:type="dxa"/>
            <w:noWrap w:val="0"/>
            <w:vAlign w:val="center"/>
          </w:tcPr>
          <w:p w14:paraId="605150F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救灾相关重要会议</w:t>
            </w:r>
          </w:p>
        </w:tc>
        <w:tc>
          <w:tcPr>
            <w:tcW w:w="3185" w:type="dxa"/>
            <w:noWrap w:val="0"/>
            <w:vAlign w:val="center"/>
          </w:tcPr>
          <w:p w14:paraId="14232E5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以会议讨论作出重要改革方案等重大决策时，经党组研究认为有必要公开讨论决策过程的会议</w:t>
            </w:r>
          </w:p>
        </w:tc>
        <w:tc>
          <w:tcPr>
            <w:tcW w:w="1855" w:type="dxa"/>
            <w:noWrap w:val="0"/>
            <w:vAlign w:val="center"/>
          </w:tcPr>
          <w:p w14:paraId="65F17BBB">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《中华人民共和国政府信息公开条例》(国务院令第711号），中央办公厅、国务院办公厅《关于全面推进政务公开工作的意见》</w:t>
            </w:r>
          </w:p>
        </w:tc>
        <w:tc>
          <w:tcPr>
            <w:tcW w:w="1530" w:type="dxa"/>
            <w:noWrap w:val="0"/>
            <w:vAlign w:val="center"/>
          </w:tcPr>
          <w:p w14:paraId="1E5B71F7">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提前一周发通知邀请</w:t>
            </w:r>
          </w:p>
        </w:tc>
        <w:tc>
          <w:tcPr>
            <w:tcW w:w="930" w:type="dxa"/>
            <w:noWrap w:val="0"/>
            <w:vAlign w:val="center"/>
          </w:tcPr>
          <w:p w14:paraId="19A6E84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2F9D6EE">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1402" w:type="dxa"/>
            <w:noWrap w:val="0"/>
            <w:vAlign w:val="center"/>
          </w:tcPr>
          <w:p w14:paraId="159810B0">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 xml:space="preserve">■政府网站   </w:t>
            </w:r>
          </w:p>
          <w:p w14:paraId="7D47961F">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 xml:space="preserve"> </w:t>
            </w:r>
          </w:p>
        </w:tc>
        <w:tc>
          <w:tcPr>
            <w:tcW w:w="858" w:type="dxa"/>
            <w:noWrap w:val="0"/>
            <w:vAlign w:val="center"/>
          </w:tcPr>
          <w:p w14:paraId="4E17A367">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w:t>
            </w:r>
          </w:p>
        </w:tc>
        <w:tc>
          <w:tcPr>
            <w:tcW w:w="715" w:type="dxa"/>
            <w:noWrap w:val="0"/>
            <w:vAlign w:val="center"/>
          </w:tcPr>
          <w:p w14:paraId="6C9B624C">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555" w:type="dxa"/>
            <w:noWrap w:val="0"/>
            <w:vAlign w:val="center"/>
          </w:tcPr>
          <w:p w14:paraId="7ECC111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w:t>
            </w:r>
          </w:p>
        </w:tc>
        <w:tc>
          <w:tcPr>
            <w:tcW w:w="727" w:type="dxa"/>
            <w:noWrap w:val="0"/>
            <w:vAlign w:val="center"/>
          </w:tcPr>
          <w:p w14:paraId="7D2E5C0F">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726" w:type="dxa"/>
            <w:noWrap w:val="0"/>
            <w:vAlign w:val="center"/>
          </w:tcPr>
          <w:p w14:paraId="35781546">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w:t>
            </w:r>
          </w:p>
        </w:tc>
        <w:tc>
          <w:tcPr>
            <w:tcW w:w="777" w:type="dxa"/>
            <w:noWrap w:val="0"/>
            <w:vAlign w:val="center"/>
          </w:tcPr>
          <w:p w14:paraId="48074C2C">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r>
      <w:tr w14:paraId="219E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29674C90">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kern w:val="2"/>
                <w:sz w:val="18"/>
                <w:szCs w:val="18"/>
                <w:lang w:val="en-US" w:eastAsia="zh-CN" w:bidi="ar-SA"/>
              </w:rPr>
              <w:t>122</w:t>
            </w:r>
          </w:p>
        </w:tc>
        <w:tc>
          <w:tcPr>
            <w:tcW w:w="721" w:type="dxa"/>
            <w:vMerge w:val="continue"/>
            <w:noWrap w:val="0"/>
            <w:vAlign w:val="center"/>
          </w:tcPr>
          <w:p w14:paraId="3AEB5169">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D27D5C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185" w:type="dxa"/>
            <w:noWrap w:val="0"/>
            <w:vAlign w:val="center"/>
          </w:tcPr>
          <w:p w14:paraId="5CC8786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1855" w:type="dxa"/>
            <w:noWrap w:val="0"/>
            <w:vAlign w:val="center"/>
          </w:tcPr>
          <w:p w14:paraId="50608FE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14:paraId="7CA07309">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30" w:type="dxa"/>
            <w:noWrap w:val="0"/>
            <w:vAlign w:val="center"/>
          </w:tcPr>
          <w:p w14:paraId="5C6977F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1F0FB0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2742DCDC">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56D4D8AF">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740819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40855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20814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FF830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4D8C6F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879F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F2B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60832E70">
            <w:pPr>
              <w:widowControl/>
              <w:numPr>
                <w:ilvl w:val="0"/>
                <w:numId w:val="0"/>
              </w:numPr>
              <w:spacing w:line="240" w:lineRule="atLeast"/>
              <w:ind w:leftChars="0"/>
              <w:jc w:val="both"/>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123</w:t>
            </w:r>
          </w:p>
        </w:tc>
        <w:tc>
          <w:tcPr>
            <w:tcW w:w="721" w:type="dxa"/>
            <w:vMerge w:val="continue"/>
            <w:noWrap w:val="0"/>
            <w:vAlign w:val="center"/>
          </w:tcPr>
          <w:p w14:paraId="7F2C9BD8">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1136" w:type="dxa"/>
            <w:noWrap w:val="0"/>
            <w:vAlign w:val="center"/>
          </w:tcPr>
          <w:p w14:paraId="71332CAF">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综合减灾示范社区</w:t>
            </w:r>
          </w:p>
        </w:tc>
        <w:tc>
          <w:tcPr>
            <w:tcW w:w="3185" w:type="dxa"/>
            <w:noWrap w:val="0"/>
            <w:vAlign w:val="center"/>
          </w:tcPr>
          <w:p w14:paraId="0C4576CB">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综合减灾示范社区分布情况（其具体位置、创建时间、创建级别等）</w:t>
            </w:r>
          </w:p>
        </w:tc>
        <w:tc>
          <w:tcPr>
            <w:tcW w:w="1855" w:type="dxa"/>
            <w:noWrap w:val="0"/>
            <w:vAlign w:val="center"/>
          </w:tcPr>
          <w:p w14:paraId="7090007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《中华人民共和国政府信息公开条例》(国务院令第711号）、《社会救助暂行办法》（2014）、《国家综合防灾减灾规划（2016-2020年）》</w:t>
            </w:r>
          </w:p>
        </w:tc>
        <w:tc>
          <w:tcPr>
            <w:tcW w:w="1530" w:type="dxa"/>
            <w:noWrap w:val="0"/>
            <w:vAlign w:val="center"/>
          </w:tcPr>
          <w:p w14:paraId="36D95531">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信息形成或变更之日起20个工作日内</w:t>
            </w:r>
          </w:p>
        </w:tc>
        <w:tc>
          <w:tcPr>
            <w:tcW w:w="930" w:type="dxa"/>
            <w:noWrap w:val="0"/>
            <w:vAlign w:val="center"/>
          </w:tcPr>
          <w:p w14:paraId="1BEF15F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7CA2F7C">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lang w:val="en-US" w:eastAsia="zh-CN"/>
              </w:rPr>
              <w:t>、各村</w:t>
            </w:r>
          </w:p>
        </w:tc>
        <w:tc>
          <w:tcPr>
            <w:tcW w:w="1402" w:type="dxa"/>
            <w:noWrap w:val="0"/>
            <w:vAlign w:val="center"/>
          </w:tcPr>
          <w:p w14:paraId="1DDD426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 xml:space="preserve">■政府网站       </w:t>
            </w:r>
          </w:p>
          <w:p w14:paraId="631AC48F">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■公开查阅点</w:t>
            </w:r>
          </w:p>
        </w:tc>
        <w:tc>
          <w:tcPr>
            <w:tcW w:w="858" w:type="dxa"/>
            <w:noWrap w:val="0"/>
            <w:vAlign w:val="center"/>
          </w:tcPr>
          <w:p w14:paraId="603A4477">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w:t>
            </w:r>
          </w:p>
        </w:tc>
        <w:tc>
          <w:tcPr>
            <w:tcW w:w="715" w:type="dxa"/>
            <w:noWrap w:val="0"/>
            <w:vAlign w:val="center"/>
          </w:tcPr>
          <w:p w14:paraId="2DAE47CC">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555" w:type="dxa"/>
            <w:noWrap w:val="0"/>
            <w:vAlign w:val="center"/>
          </w:tcPr>
          <w:p w14:paraId="4175273B">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w:t>
            </w:r>
          </w:p>
        </w:tc>
        <w:tc>
          <w:tcPr>
            <w:tcW w:w="727" w:type="dxa"/>
            <w:noWrap w:val="0"/>
            <w:vAlign w:val="center"/>
          </w:tcPr>
          <w:p w14:paraId="31C78BE0">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726" w:type="dxa"/>
            <w:noWrap w:val="0"/>
            <w:vAlign w:val="center"/>
          </w:tcPr>
          <w:p w14:paraId="5026A02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w:t>
            </w:r>
          </w:p>
        </w:tc>
        <w:tc>
          <w:tcPr>
            <w:tcW w:w="777" w:type="dxa"/>
            <w:noWrap w:val="0"/>
            <w:vAlign w:val="center"/>
          </w:tcPr>
          <w:p w14:paraId="4361B26D">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w:t>
            </w:r>
          </w:p>
        </w:tc>
      </w:tr>
      <w:tr w14:paraId="0EAF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49" w:type="dxa"/>
            <w:noWrap w:val="0"/>
            <w:vAlign w:val="center"/>
          </w:tcPr>
          <w:p w14:paraId="1721F035">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1</w:t>
            </w:r>
            <w:r>
              <w:rPr>
                <w:rFonts w:hint="eastAsia" w:ascii="宋体" w:hAnsi="宋体" w:cs="宋体"/>
                <w:color w:val="000000"/>
                <w:kern w:val="2"/>
                <w:sz w:val="18"/>
                <w:szCs w:val="18"/>
                <w:lang w:val="en-US" w:eastAsia="zh-CN" w:bidi="ar-SA"/>
              </w:rPr>
              <w:t>24</w:t>
            </w:r>
          </w:p>
        </w:tc>
        <w:tc>
          <w:tcPr>
            <w:tcW w:w="721" w:type="dxa"/>
            <w:vMerge w:val="continue"/>
            <w:noWrap w:val="0"/>
            <w:vAlign w:val="center"/>
          </w:tcPr>
          <w:p w14:paraId="0B9F2A77">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1550775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救灾救助审定信息</w:t>
            </w:r>
          </w:p>
        </w:tc>
        <w:tc>
          <w:tcPr>
            <w:tcW w:w="3185" w:type="dxa"/>
            <w:noWrap w:val="0"/>
            <w:vAlign w:val="center"/>
          </w:tcPr>
          <w:p w14:paraId="43CFAC7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自然灾害救助（6类）的救助对象、申报材料、办理程序及时限等</w:t>
            </w:r>
          </w:p>
        </w:tc>
        <w:tc>
          <w:tcPr>
            <w:tcW w:w="1855" w:type="dxa"/>
            <w:noWrap w:val="0"/>
            <w:vAlign w:val="center"/>
          </w:tcPr>
          <w:p w14:paraId="3E1AA68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14:paraId="174A56A0">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6CFBB55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CA26D5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BCA630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8934FD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76BD2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5A184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70DFB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noWrap w:val="0"/>
            <w:vAlign w:val="center"/>
          </w:tcPr>
          <w:p w14:paraId="401D9D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6" w:type="dxa"/>
            <w:noWrap w:val="0"/>
            <w:vAlign w:val="center"/>
          </w:tcPr>
          <w:p w14:paraId="7D30F4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37EB6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8B7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9" w:type="dxa"/>
            <w:noWrap w:val="0"/>
            <w:vAlign w:val="center"/>
          </w:tcPr>
          <w:p w14:paraId="388C34FF">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125</w:t>
            </w:r>
          </w:p>
        </w:tc>
        <w:tc>
          <w:tcPr>
            <w:tcW w:w="721" w:type="dxa"/>
            <w:vMerge w:val="continue"/>
            <w:noWrap w:val="0"/>
            <w:vAlign w:val="center"/>
          </w:tcPr>
          <w:p w14:paraId="300C332C">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142F8A6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应急管理部门审批</w:t>
            </w:r>
          </w:p>
        </w:tc>
        <w:tc>
          <w:tcPr>
            <w:tcW w:w="3185" w:type="dxa"/>
            <w:noWrap w:val="0"/>
            <w:vAlign w:val="center"/>
          </w:tcPr>
          <w:p w14:paraId="6ED6082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救助款物通知及划拨情况</w:t>
            </w:r>
          </w:p>
        </w:tc>
        <w:tc>
          <w:tcPr>
            <w:tcW w:w="1855" w:type="dxa"/>
            <w:noWrap w:val="0"/>
            <w:vAlign w:val="center"/>
          </w:tcPr>
          <w:p w14:paraId="4FFF218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14:paraId="20CDDC1F">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11A2B31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2A1E209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081767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7925807C">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5E959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66CCE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20AD0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839D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355B3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1918B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B63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9" w:type="dxa"/>
            <w:noWrap w:val="0"/>
            <w:vAlign w:val="center"/>
          </w:tcPr>
          <w:p w14:paraId="16554038">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126</w:t>
            </w:r>
          </w:p>
        </w:tc>
        <w:tc>
          <w:tcPr>
            <w:tcW w:w="721" w:type="dxa"/>
            <w:vMerge w:val="restart"/>
            <w:noWrap w:val="0"/>
            <w:vAlign w:val="center"/>
          </w:tcPr>
          <w:p w14:paraId="0C2DC06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14:paraId="75C89739">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因灾过渡期生活救助</w:t>
            </w:r>
          </w:p>
        </w:tc>
        <w:tc>
          <w:tcPr>
            <w:tcW w:w="3185" w:type="dxa"/>
            <w:noWrap w:val="0"/>
            <w:vAlign w:val="center"/>
          </w:tcPr>
          <w:p w14:paraId="76F0B159">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因灾过渡期生活救助标准、过渡期生活救助对象评议结果公示（灾民姓名、受灾情况、拟救助金额、监督举报电话）                                         </w:t>
            </w:r>
          </w:p>
          <w:p w14:paraId="53A7C136">
            <w:pPr>
              <w:numPr>
                <w:ilvl w:val="0"/>
                <w:numId w:val="0"/>
              </w:numPr>
              <w:ind w:left="0" w:leftChars="0" w:firstLine="0" w:firstLineChars="0"/>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过渡期生活救助对象确定（灾民姓名、受灾情况、救助金额、监督举报电话)</w:t>
            </w:r>
          </w:p>
        </w:tc>
        <w:tc>
          <w:tcPr>
            <w:tcW w:w="1855" w:type="dxa"/>
            <w:noWrap w:val="0"/>
            <w:vAlign w:val="center"/>
          </w:tcPr>
          <w:p w14:paraId="7405DF2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14:paraId="7D193C64">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05DBCD9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435F93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855E4E2">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6AAA5C76">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6657A3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54F55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4F5B64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2C07C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7CC2E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2B16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A4E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549" w:type="dxa"/>
            <w:noWrap w:val="0"/>
            <w:vAlign w:val="center"/>
          </w:tcPr>
          <w:p w14:paraId="733FD0BA">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127</w:t>
            </w:r>
          </w:p>
        </w:tc>
        <w:tc>
          <w:tcPr>
            <w:tcW w:w="721" w:type="dxa"/>
            <w:vMerge w:val="continue"/>
            <w:noWrap w:val="0"/>
            <w:vAlign w:val="center"/>
          </w:tcPr>
          <w:p w14:paraId="5313712A">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7225F5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居民住房恢复重建救助</w:t>
            </w:r>
          </w:p>
        </w:tc>
        <w:tc>
          <w:tcPr>
            <w:tcW w:w="3185" w:type="dxa"/>
            <w:noWrap w:val="0"/>
            <w:vAlign w:val="center"/>
          </w:tcPr>
          <w:p w14:paraId="336D95BC">
            <w:pPr>
              <w:numPr>
                <w:ilvl w:val="0"/>
                <w:numId w:val="0"/>
              </w:numPr>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居民住房恢复重建救助标准（居民因灾倒房、损房恢复重建具体救助标准）                            </w:t>
            </w: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居民住房恢复重建救助对象评议结果公示（公开灾民姓名、受灾情况、拟救助标准、监督举报电话）</w:t>
            </w:r>
          </w:p>
          <w:p w14:paraId="0E45D101">
            <w:pPr>
              <w:pStyle w:val="5"/>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14:paraId="55027C8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14:paraId="22C95772">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14:paraId="781AD10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661F6F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7CE9656">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44E8C44">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27571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6D72F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044FB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31F57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582A2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34387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9FC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549" w:type="dxa"/>
            <w:noWrap w:val="0"/>
            <w:vAlign w:val="center"/>
          </w:tcPr>
          <w:p w14:paraId="56EB9FFE">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128</w:t>
            </w:r>
          </w:p>
        </w:tc>
        <w:tc>
          <w:tcPr>
            <w:tcW w:w="721" w:type="dxa"/>
            <w:vMerge w:val="continue"/>
            <w:noWrap w:val="0"/>
            <w:vAlign w:val="center"/>
          </w:tcPr>
          <w:p w14:paraId="4D28AC33">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4305FEA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捐赠款物信息</w:t>
            </w:r>
          </w:p>
        </w:tc>
        <w:tc>
          <w:tcPr>
            <w:tcW w:w="3185" w:type="dxa"/>
            <w:noWrap w:val="0"/>
            <w:vAlign w:val="center"/>
          </w:tcPr>
          <w:p w14:paraId="489FDD6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年度捐赠款物信息以及款物使用情况</w:t>
            </w:r>
          </w:p>
        </w:tc>
        <w:tc>
          <w:tcPr>
            <w:tcW w:w="1855" w:type="dxa"/>
            <w:noWrap w:val="0"/>
            <w:vAlign w:val="center"/>
          </w:tcPr>
          <w:p w14:paraId="2035EA9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20C4852C">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1E17B5B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D86B54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E18B551">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42D3B5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858" w:type="dxa"/>
            <w:noWrap w:val="0"/>
            <w:vAlign w:val="center"/>
          </w:tcPr>
          <w:p w14:paraId="4E8F0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CE03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5F791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1BC0F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4798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502167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17D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549" w:type="dxa"/>
            <w:noWrap w:val="0"/>
            <w:vAlign w:val="center"/>
          </w:tcPr>
          <w:p w14:paraId="763FAF3F">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129</w:t>
            </w:r>
          </w:p>
        </w:tc>
        <w:tc>
          <w:tcPr>
            <w:tcW w:w="721" w:type="dxa"/>
            <w:vMerge w:val="continue"/>
            <w:noWrap w:val="0"/>
            <w:vAlign w:val="center"/>
          </w:tcPr>
          <w:p w14:paraId="3A000B51">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204943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年度款物使用情况</w:t>
            </w:r>
          </w:p>
        </w:tc>
        <w:tc>
          <w:tcPr>
            <w:tcW w:w="3185" w:type="dxa"/>
            <w:noWrap w:val="0"/>
            <w:vAlign w:val="center"/>
          </w:tcPr>
          <w:p w14:paraId="0585ADE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年度救灾资金和救灾物资等使用情况</w:t>
            </w:r>
          </w:p>
        </w:tc>
        <w:tc>
          <w:tcPr>
            <w:tcW w:w="1855" w:type="dxa"/>
            <w:noWrap w:val="0"/>
            <w:vAlign w:val="center"/>
          </w:tcPr>
          <w:p w14:paraId="0C8DD91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47D1A77A">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67FC787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65D6DF6">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74816A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B8844B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858" w:type="dxa"/>
            <w:noWrap w:val="0"/>
            <w:vAlign w:val="center"/>
          </w:tcPr>
          <w:p w14:paraId="14294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1E4D1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40B990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71DF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41C82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5F29A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18A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549" w:type="dxa"/>
            <w:noWrap w:val="0"/>
            <w:vAlign w:val="center"/>
          </w:tcPr>
          <w:p w14:paraId="50DCC4ED">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130</w:t>
            </w:r>
          </w:p>
        </w:tc>
        <w:tc>
          <w:tcPr>
            <w:tcW w:w="721" w:type="dxa"/>
            <w:vMerge w:val="continue"/>
            <w:noWrap w:val="0"/>
            <w:vAlign w:val="center"/>
          </w:tcPr>
          <w:p w14:paraId="5FB476DF">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400E232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工作信息</w:t>
            </w:r>
          </w:p>
        </w:tc>
        <w:tc>
          <w:tcPr>
            <w:tcW w:w="3185" w:type="dxa"/>
            <w:noWrap w:val="0"/>
            <w:vAlign w:val="center"/>
          </w:tcPr>
          <w:p w14:paraId="27F2ABA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防灾减灾救灾其他相关动态信息</w:t>
            </w:r>
          </w:p>
        </w:tc>
        <w:tc>
          <w:tcPr>
            <w:tcW w:w="1855" w:type="dxa"/>
            <w:noWrap w:val="0"/>
            <w:vAlign w:val="center"/>
          </w:tcPr>
          <w:p w14:paraId="199748E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14:paraId="01E55C52">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14:paraId="2B98996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630F0A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3809E15">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0786C3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858" w:type="dxa"/>
            <w:noWrap w:val="0"/>
            <w:vAlign w:val="center"/>
          </w:tcPr>
          <w:p w14:paraId="2C01C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6773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E0B1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54D92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51B1C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F185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FC2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trPr>
        <w:tc>
          <w:tcPr>
            <w:tcW w:w="549" w:type="dxa"/>
            <w:noWrap w:val="0"/>
            <w:vAlign w:val="center"/>
          </w:tcPr>
          <w:p w14:paraId="1D307A6C">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131</w:t>
            </w:r>
          </w:p>
        </w:tc>
        <w:tc>
          <w:tcPr>
            <w:tcW w:w="721" w:type="dxa"/>
            <w:vMerge w:val="restart"/>
            <w:noWrap w:val="0"/>
            <w:vAlign w:val="center"/>
          </w:tcPr>
          <w:p w14:paraId="63699CA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食品药品监管</w:t>
            </w:r>
          </w:p>
        </w:tc>
        <w:tc>
          <w:tcPr>
            <w:tcW w:w="1136" w:type="dxa"/>
            <w:noWrap w:val="0"/>
            <w:vAlign w:val="center"/>
          </w:tcPr>
          <w:p w14:paraId="5A1E790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食品生产经营监督检查</w:t>
            </w:r>
          </w:p>
        </w:tc>
        <w:tc>
          <w:tcPr>
            <w:tcW w:w="3185" w:type="dxa"/>
            <w:noWrap w:val="0"/>
            <w:vAlign w:val="center"/>
          </w:tcPr>
          <w:p w14:paraId="37FA55C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检查制度、检查标准、检查结果等</w:t>
            </w:r>
          </w:p>
        </w:tc>
        <w:tc>
          <w:tcPr>
            <w:tcW w:w="1855" w:type="dxa"/>
            <w:noWrap w:val="0"/>
            <w:vAlign w:val="center"/>
          </w:tcPr>
          <w:p w14:paraId="2E24905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《中华人民共和国食品安全法》《中华人民共和国政府信息公开条例》《关于全面推进政务公开工作的意见》《食品生产经营日常监督检查管理办法》《食品药品安全监管信息公开管理办法》</w:t>
            </w:r>
          </w:p>
        </w:tc>
        <w:tc>
          <w:tcPr>
            <w:tcW w:w="1530" w:type="dxa"/>
            <w:noWrap w:val="0"/>
            <w:vAlign w:val="center"/>
          </w:tcPr>
          <w:p w14:paraId="006B4ABB">
            <w:pPr>
              <w:spacing w:line="300" w:lineRule="exact"/>
              <w:jc w:val="center"/>
              <w:rPr>
                <w:rFonts w:hint="eastAsia"/>
                <w:lang w:val="en-US" w:eastAsia="zh-CN"/>
              </w:rPr>
            </w:pPr>
            <w:r>
              <w:rPr>
                <w:rFonts w:hint="eastAsia" w:ascii="宋体" w:hAnsi="宋体" w:eastAsia="宋体" w:cs="宋体"/>
                <w:color w:val="000000"/>
                <w:kern w:val="2"/>
                <w:sz w:val="18"/>
                <w:szCs w:val="18"/>
                <w:lang w:val="en-US" w:eastAsia="zh-CN" w:bidi="ar-SA"/>
              </w:rPr>
              <w:t>信息形成或变更之日起20个工作日内</w:t>
            </w:r>
          </w:p>
          <w:p w14:paraId="4C2F63AE">
            <w:pPr>
              <w:spacing w:line="300" w:lineRule="exact"/>
              <w:jc w:val="both"/>
              <w:rPr>
                <w:rFonts w:hint="eastAsia" w:ascii="宋体" w:hAnsi="宋体" w:eastAsia="宋体" w:cs="宋体"/>
                <w:color w:val="000000"/>
                <w:kern w:val="2"/>
                <w:sz w:val="18"/>
                <w:szCs w:val="18"/>
                <w:lang w:val="en-US" w:eastAsia="zh-CN" w:bidi="ar-SA"/>
              </w:rPr>
            </w:pPr>
          </w:p>
        </w:tc>
        <w:tc>
          <w:tcPr>
            <w:tcW w:w="930" w:type="dxa"/>
            <w:noWrap w:val="0"/>
            <w:vAlign w:val="center"/>
          </w:tcPr>
          <w:p w14:paraId="6CCFD018">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D9DA49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BB0DFDA">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     ■其他：国家企业信用信息公示系统</w:t>
            </w:r>
          </w:p>
        </w:tc>
        <w:tc>
          <w:tcPr>
            <w:tcW w:w="858" w:type="dxa"/>
            <w:noWrap w:val="0"/>
            <w:vAlign w:val="center"/>
          </w:tcPr>
          <w:p w14:paraId="0547A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14:paraId="4994D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3622F7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6AC1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7A915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26A3C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91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549" w:type="dxa"/>
            <w:noWrap w:val="0"/>
            <w:vAlign w:val="center"/>
          </w:tcPr>
          <w:p w14:paraId="6F218BF9">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132</w:t>
            </w:r>
          </w:p>
        </w:tc>
        <w:tc>
          <w:tcPr>
            <w:tcW w:w="721" w:type="dxa"/>
            <w:vMerge w:val="continue"/>
            <w:noWrap w:val="0"/>
            <w:vAlign w:val="center"/>
          </w:tcPr>
          <w:p w14:paraId="79382C4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BFDCC9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14:paraId="04729033">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应急处置</w:t>
            </w:r>
          </w:p>
        </w:tc>
        <w:tc>
          <w:tcPr>
            <w:tcW w:w="3185" w:type="dxa"/>
            <w:noWrap w:val="0"/>
            <w:vAlign w:val="center"/>
          </w:tcPr>
          <w:p w14:paraId="79C7625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应急组织机构及职责、应急保障、监测预警、应急响应、热点问题落实情况等</w:t>
            </w:r>
          </w:p>
        </w:tc>
        <w:tc>
          <w:tcPr>
            <w:tcW w:w="1855" w:type="dxa"/>
            <w:noWrap w:val="0"/>
            <w:vAlign w:val="center"/>
          </w:tcPr>
          <w:p w14:paraId="69887BE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《中华人民共和国政府信息公开条例》《关于全面推进政务公开工作的意见》 </w:t>
            </w:r>
          </w:p>
        </w:tc>
        <w:tc>
          <w:tcPr>
            <w:tcW w:w="1530" w:type="dxa"/>
            <w:noWrap w:val="0"/>
            <w:vAlign w:val="center"/>
          </w:tcPr>
          <w:p w14:paraId="77D90F35">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14:paraId="65379D3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02B665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C8865B9">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126C2456">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p w14:paraId="7386685A">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43F1E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0F1B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666F94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6C3C4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06E5D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0BCFF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714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549" w:type="dxa"/>
            <w:noWrap w:val="0"/>
            <w:vAlign w:val="center"/>
          </w:tcPr>
          <w:p w14:paraId="4C00BAF2">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133</w:t>
            </w:r>
          </w:p>
        </w:tc>
        <w:tc>
          <w:tcPr>
            <w:tcW w:w="721" w:type="dxa"/>
            <w:vMerge w:val="continue"/>
            <w:noWrap w:val="0"/>
            <w:vAlign w:val="center"/>
          </w:tcPr>
          <w:p w14:paraId="3C6EDEA7">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779EE88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14:paraId="072FA6D5">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宣传活动</w:t>
            </w:r>
          </w:p>
        </w:tc>
        <w:tc>
          <w:tcPr>
            <w:tcW w:w="3185" w:type="dxa"/>
            <w:noWrap w:val="0"/>
            <w:vAlign w:val="center"/>
          </w:tcPr>
          <w:p w14:paraId="66BA5AAE">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活动时间、活动地点、活动形式、活动主题和内容等</w:t>
            </w:r>
          </w:p>
        </w:tc>
        <w:tc>
          <w:tcPr>
            <w:tcW w:w="1855" w:type="dxa"/>
            <w:noWrap w:val="0"/>
            <w:vAlign w:val="center"/>
          </w:tcPr>
          <w:p w14:paraId="56F63D94">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《中华人民共和国政府信息公开条例》《关于全面推进政务公开工作的意见》</w:t>
            </w:r>
          </w:p>
        </w:tc>
        <w:tc>
          <w:tcPr>
            <w:tcW w:w="1530" w:type="dxa"/>
            <w:noWrap w:val="0"/>
            <w:vAlign w:val="center"/>
          </w:tcPr>
          <w:p w14:paraId="7ECDBF3F">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信息形成之日起7个</w:t>
            </w:r>
          </w:p>
          <w:p w14:paraId="31B26D5D">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工作日内</w:t>
            </w:r>
          </w:p>
        </w:tc>
        <w:tc>
          <w:tcPr>
            <w:tcW w:w="930" w:type="dxa"/>
            <w:noWrap w:val="0"/>
            <w:vAlign w:val="center"/>
          </w:tcPr>
          <w:p w14:paraId="3033A11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B8D9F6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EE54367">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743B9F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p w14:paraId="7BEBF91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858" w:type="dxa"/>
            <w:noWrap w:val="0"/>
            <w:vAlign w:val="center"/>
          </w:tcPr>
          <w:p w14:paraId="026B0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14:paraId="00722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99E2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C646E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72108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740C2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9DF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49" w:type="dxa"/>
            <w:noWrap w:val="0"/>
            <w:vAlign w:val="center"/>
          </w:tcPr>
          <w:p w14:paraId="14A5BEF8">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134</w:t>
            </w:r>
          </w:p>
        </w:tc>
        <w:tc>
          <w:tcPr>
            <w:tcW w:w="721" w:type="dxa"/>
            <w:vMerge w:val="continue"/>
            <w:noWrap w:val="0"/>
            <w:vAlign w:val="center"/>
          </w:tcPr>
          <w:p w14:paraId="6B230721">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B8B7A46">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食品生产经营行政处罚</w:t>
            </w:r>
          </w:p>
        </w:tc>
        <w:tc>
          <w:tcPr>
            <w:tcW w:w="3185" w:type="dxa"/>
            <w:noWrap w:val="0"/>
            <w:vAlign w:val="center"/>
          </w:tcPr>
          <w:p w14:paraId="6623E352">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处罚对象、案件名称、违法主要事实、处罚种类和内容、处罚依据、作出处罚决定部门、处罚时间、处罚决定书文号、处罚履行方式和期限等</w:t>
            </w:r>
          </w:p>
        </w:tc>
        <w:tc>
          <w:tcPr>
            <w:tcW w:w="1855" w:type="dxa"/>
            <w:noWrap w:val="0"/>
            <w:vAlign w:val="center"/>
          </w:tcPr>
          <w:p w14:paraId="58943743">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《中华人民共和国政府信息公开条例》《关于全面推进政务公开工作的意见》《食品药品行政处罚案件信息公开实施细则》《市场监督管理行政处罚程序暂行规定》</w:t>
            </w:r>
          </w:p>
        </w:tc>
        <w:tc>
          <w:tcPr>
            <w:tcW w:w="1530" w:type="dxa"/>
            <w:noWrap w:val="0"/>
            <w:vAlign w:val="center"/>
          </w:tcPr>
          <w:p w14:paraId="157D6CE8">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行政处罚决定形成之日起20个工作日内</w:t>
            </w:r>
          </w:p>
        </w:tc>
        <w:tc>
          <w:tcPr>
            <w:tcW w:w="930" w:type="dxa"/>
            <w:noWrap w:val="0"/>
            <w:vAlign w:val="center"/>
          </w:tcPr>
          <w:p w14:paraId="7903704D">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C74B36B">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643150ED">
            <w:pPr>
              <w:spacing w:line="300" w:lineRule="exact"/>
              <w:rPr>
                <w:rFonts w:hint="eastAsia" w:ascii="方正仿宋简体" w:hAnsi="Calibri" w:eastAsia="方正仿宋简体" w:cs="Times New Roman"/>
                <w:kern w:val="2"/>
                <w:sz w:val="21"/>
                <w:szCs w:val="24"/>
                <w:lang w:val="en-US" w:eastAsia="zh-CN" w:bidi="ar-SA"/>
              </w:rPr>
            </w:pPr>
            <w:r>
              <w:rPr>
                <w:rFonts w:hint="eastAsia" w:ascii="宋体" w:hAnsi="宋体" w:eastAsia="宋体" w:cs="宋体"/>
                <w:color w:val="000000"/>
                <w:sz w:val="18"/>
                <w:szCs w:val="18"/>
                <w:lang w:val="en-US" w:eastAsia="zh-CN"/>
              </w:rPr>
              <w:t>■政府网站              ■其他：国家企业信用信息公示系统</w:t>
            </w:r>
          </w:p>
        </w:tc>
        <w:tc>
          <w:tcPr>
            <w:tcW w:w="858" w:type="dxa"/>
            <w:noWrap w:val="0"/>
            <w:vAlign w:val="center"/>
          </w:tcPr>
          <w:p w14:paraId="00AC36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14:paraId="21315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7A3E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5B5175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4A774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67A5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493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49" w:type="dxa"/>
            <w:noWrap w:val="0"/>
            <w:vAlign w:val="center"/>
          </w:tcPr>
          <w:p w14:paraId="54EF8D88">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135</w:t>
            </w:r>
          </w:p>
        </w:tc>
        <w:tc>
          <w:tcPr>
            <w:tcW w:w="721" w:type="dxa"/>
            <w:vMerge w:val="restart"/>
            <w:noWrap w:val="0"/>
            <w:vAlign w:val="center"/>
          </w:tcPr>
          <w:p w14:paraId="3CC6350F">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w:t>
            </w:r>
          </w:p>
        </w:tc>
        <w:tc>
          <w:tcPr>
            <w:tcW w:w="1136" w:type="dxa"/>
            <w:noWrap w:val="0"/>
            <w:vAlign w:val="center"/>
          </w:tcPr>
          <w:p w14:paraId="4C69F7F6">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14:paraId="6B08010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行政法规、规章</w:t>
            </w:r>
          </w:p>
        </w:tc>
        <w:tc>
          <w:tcPr>
            <w:tcW w:w="3185" w:type="dxa"/>
            <w:noWrap w:val="0"/>
            <w:vAlign w:val="center"/>
          </w:tcPr>
          <w:p w14:paraId="3FABD7A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1.中央及地方政府涉及扶贫领域的行政法规</w:t>
            </w:r>
          </w:p>
          <w:p w14:paraId="4B79CEA1">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2.中央及地方政府涉及扶贫领域的规章</w:t>
            </w:r>
          </w:p>
        </w:tc>
        <w:tc>
          <w:tcPr>
            <w:tcW w:w="1855" w:type="dxa"/>
            <w:noWrap w:val="0"/>
            <w:vAlign w:val="center"/>
          </w:tcPr>
          <w:p w14:paraId="49F8285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14:paraId="44DB17C2">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14:paraId="670FF50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1F930D3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CE8C585">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4C6101B7">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66C4619B">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858" w:type="dxa"/>
            <w:noWrap w:val="0"/>
            <w:vAlign w:val="center"/>
          </w:tcPr>
          <w:p w14:paraId="52B28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14:paraId="0796C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C26F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14:paraId="71F1A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29CC0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14:paraId="52B59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14:paraId="1A34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549" w:type="dxa"/>
            <w:noWrap w:val="0"/>
            <w:vAlign w:val="center"/>
          </w:tcPr>
          <w:p w14:paraId="5AB32DD7">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136</w:t>
            </w:r>
          </w:p>
        </w:tc>
        <w:tc>
          <w:tcPr>
            <w:tcW w:w="721" w:type="dxa"/>
            <w:vMerge w:val="continue"/>
            <w:noWrap w:val="0"/>
            <w:vAlign w:val="center"/>
          </w:tcPr>
          <w:p w14:paraId="0DCEDCC1">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3937538">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14:paraId="5EC6DDF7">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上级规范性文件</w:t>
            </w:r>
          </w:p>
        </w:tc>
        <w:tc>
          <w:tcPr>
            <w:tcW w:w="3185" w:type="dxa"/>
            <w:noWrap w:val="0"/>
            <w:vAlign w:val="center"/>
          </w:tcPr>
          <w:p w14:paraId="63E0405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各级政府及部门涉及扶贫领域的规范性文件</w:t>
            </w:r>
          </w:p>
        </w:tc>
        <w:tc>
          <w:tcPr>
            <w:tcW w:w="1855" w:type="dxa"/>
            <w:noWrap w:val="0"/>
            <w:vAlign w:val="center"/>
          </w:tcPr>
          <w:p w14:paraId="7CDB8262">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14:paraId="2B2FCCC7">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14:paraId="50BB0E2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B109292">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061BFDA">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3ECF4FD7">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638B19AA">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858" w:type="dxa"/>
            <w:noWrap w:val="0"/>
            <w:vAlign w:val="center"/>
          </w:tcPr>
          <w:p w14:paraId="6E9AD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14:paraId="68D16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5AAB2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14:paraId="5F0271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0E4C1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14:paraId="387404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14:paraId="3248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49" w:type="dxa"/>
            <w:noWrap w:val="0"/>
            <w:vAlign w:val="center"/>
          </w:tcPr>
          <w:p w14:paraId="5D0BEA39">
            <w:pPr>
              <w:widowControl/>
              <w:numPr>
                <w:ilvl w:val="0"/>
                <w:numId w:val="0"/>
              </w:numPr>
              <w:spacing w:line="240" w:lineRule="atLeast"/>
              <w:ind w:leftChars="0"/>
              <w:jc w:val="both"/>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137</w:t>
            </w:r>
          </w:p>
        </w:tc>
        <w:tc>
          <w:tcPr>
            <w:tcW w:w="721" w:type="dxa"/>
            <w:vMerge w:val="restart"/>
            <w:noWrap w:val="0"/>
            <w:vAlign w:val="center"/>
          </w:tcPr>
          <w:p w14:paraId="6DF00414">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脱贫</w:t>
            </w:r>
          </w:p>
        </w:tc>
        <w:tc>
          <w:tcPr>
            <w:tcW w:w="1136" w:type="dxa"/>
            <w:noWrap w:val="0"/>
            <w:vAlign w:val="center"/>
          </w:tcPr>
          <w:p w14:paraId="0FED37BB">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脱贫对象</w:t>
            </w:r>
          </w:p>
        </w:tc>
        <w:tc>
          <w:tcPr>
            <w:tcW w:w="3185" w:type="dxa"/>
            <w:noWrap w:val="0"/>
            <w:vAlign w:val="center"/>
          </w:tcPr>
          <w:p w14:paraId="2EE95AE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脱贫对象动态调整名单</w:t>
            </w:r>
          </w:p>
        </w:tc>
        <w:tc>
          <w:tcPr>
            <w:tcW w:w="1855" w:type="dxa"/>
            <w:noWrap w:val="0"/>
            <w:vAlign w:val="center"/>
          </w:tcPr>
          <w:p w14:paraId="3CFDEFA6">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14:paraId="5F9C3C3A">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14:paraId="540A522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C34D6C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DC05D5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7A1F9FD1">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858" w:type="dxa"/>
            <w:noWrap w:val="0"/>
            <w:vAlign w:val="center"/>
          </w:tcPr>
          <w:p w14:paraId="67852C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14:paraId="6F1F9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643AB3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14:paraId="75371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B076A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14:paraId="7F8769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14:paraId="389D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14ABA59B">
            <w:pPr>
              <w:widowControl/>
              <w:numPr>
                <w:ilvl w:val="0"/>
                <w:numId w:val="0"/>
              </w:numPr>
              <w:spacing w:line="240" w:lineRule="atLeast"/>
              <w:ind w:leftChars="0"/>
              <w:jc w:val="both"/>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138</w:t>
            </w:r>
          </w:p>
        </w:tc>
        <w:tc>
          <w:tcPr>
            <w:tcW w:w="721" w:type="dxa"/>
            <w:vMerge w:val="continue"/>
            <w:noWrap w:val="0"/>
            <w:vAlign w:val="center"/>
          </w:tcPr>
          <w:p w14:paraId="4E1DE932">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1136" w:type="dxa"/>
            <w:noWrap w:val="0"/>
            <w:vAlign w:val="center"/>
          </w:tcPr>
          <w:p w14:paraId="60CFE86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脱贫衔接资金</w:t>
            </w:r>
            <w:r>
              <w:rPr>
                <w:rFonts w:hint="eastAsia" w:ascii="宋体" w:hAnsi="宋体" w:eastAsia="宋体" w:cs="宋体"/>
                <w:color w:val="000000"/>
                <w:sz w:val="18"/>
                <w:szCs w:val="18"/>
                <w:lang w:val="en-US" w:eastAsia="zh-CN"/>
              </w:rPr>
              <w:t>年度计划</w:t>
            </w:r>
          </w:p>
        </w:tc>
        <w:tc>
          <w:tcPr>
            <w:tcW w:w="3185" w:type="dxa"/>
            <w:noWrap w:val="0"/>
            <w:vAlign w:val="center"/>
          </w:tcPr>
          <w:p w14:paraId="0DAD3F2E">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1.年度县级衔接资金项目计划方案（含调整方案）</w:t>
            </w:r>
          </w:p>
          <w:p w14:paraId="09A7B38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2.财政专项衔接资金分配结果</w:t>
            </w:r>
          </w:p>
          <w:p w14:paraId="2DE97F5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3.计划安排情况（资金计划批复文件）</w:t>
            </w:r>
          </w:p>
          <w:p w14:paraId="08EC4128">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4.计划完成情况（项目建设完成、资金使用、绩效目标和减贫机制实现情况等）</w:t>
            </w:r>
          </w:p>
        </w:tc>
        <w:tc>
          <w:tcPr>
            <w:tcW w:w="1855" w:type="dxa"/>
            <w:noWrap w:val="0"/>
            <w:vAlign w:val="center"/>
          </w:tcPr>
          <w:p w14:paraId="50ED9C1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14:paraId="6682AFA7">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14:paraId="2C73E60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760EF334">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4E11D03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63AF86C4">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858" w:type="dxa"/>
            <w:noWrap w:val="0"/>
            <w:vAlign w:val="center"/>
          </w:tcPr>
          <w:p w14:paraId="6E9C24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14:paraId="7A71B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320C79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14:paraId="4ADDE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116B5C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14:paraId="3992CE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14:paraId="5879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4C31148E">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139</w:t>
            </w:r>
          </w:p>
        </w:tc>
        <w:tc>
          <w:tcPr>
            <w:tcW w:w="721" w:type="dxa"/>
            <w:vMerge w:val="continue"/>
            <w:noWrap w:val="0"/>
            <w:vAlign w:val="center"/>
          </w:tcPr>
          <w:p w14:paraId="0DC68E56">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3DE4B5AE">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精准扶贫贷款</w:t>
            </w:r>
          </w:p>
        </w:tc>
        <w:tc>
          <w:tcPr>
            <w:tcW w:w="3185" w:type="dxa"/>
            <w:noWrap w:val="0"/>
            <w:vAlign w:val="center"/>
          </w:tcPr>
          <w:p w14:paraId="72F899F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1.扶贫小额信贷的贷款对象、用途、额度、期限、利率等情况</w:t>
            </w:r>
          </w:p>
          <w:p w14:paraId="67F2ECD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2.享受扶贫贴息贷款的企业、专业合作社等经营主体的名称、贷款额度、期限、贴息规模和带贫减贫机制等情况</w:t>
            </w:r>
          </w:p>
        </w:tc>
        <w:tc>
          <w:tcPr>
            <w:tcW w:w="1855" w:type="dxa"/>
            <w:noWrap w:val="0"/>
            <w:vAlign w:val="center"/>
          </w:tcPr>
          <w:p w14:paraId="1313074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14:paraId="51D628EC">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每年底前集中公布1次当年情况</w:t>
            </w:r>
          </w:p>
        </w:tc>
        <w:tc>
          <w:tcPr>
            <w:tcW w:w="930" w:type="dxa"/>
            <w:noWrap w:val="0"/>
            <w:vAlign w:val="center"/>
          </w:tcPr>
          <w:p w14:paraId="5CC6760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33B22C8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0C10BDF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1F4C16E1">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858" w:type="dxa"/>
            <w:noWrap w:val="0"/>
            <w:vAlign w:val="center"/>
          </w:tcPr>
          <w:p w14:paraId="6AD1C2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14:paraId="4AC27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390030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14:paraId="3FAC1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1FF18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14:paraId="35FEBF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14:paraId="2112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49" w:type="dxa"/>
            <w:noWrap w:val="0"/>
            <w:vAlign w:val="center"/>
          </w:tcPr>
          <w:p w14:paraId="72225743">
            <w:pPr>
              <w:widowControl/>
              <w:numPr>
                <w:ilvl w:val="0"/>
                <w:numId w:val="0"/>
              </w:numPr>
              <w:spacing w:line="240" w:lineRule="atLeast"/>
              <w:ind w:leftChars="0"/>
              <w:jc w:val="both"/>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140</w:t>
            </w:r>
          </w:p>
        </w:tc>
        <w:tc>
          <w:tcPr>
            <w:tcW w:w="721" w:type="dxa"/>
            <w:vMerge w:val="continue"/>
            <w:noWrap w:val="0"/>
            <w:vAlign w:val="center"/>
          </w:tcPr>
          <w:p w14:paraId="7CD462D4">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59551C1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项目库建设</w:t>
            </w:r>
          </w:p>
        </w:tc>
        <w:tc>
          <w:tcPr>
            <w:tcW w:w="3185" w:type="dxa"/>
            <w:noWrap w:val="0"/>
            <w:vAlign w:val="center"/>
          </w:tcPr>
          <w:p w14:paraId="6F24379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1.申报内容（含项目名称、项目类别、建设性质、实施地点、资金规模和筹资方式、受益对象、绩效目标、群众参与和带贫减贫机制等）</w:t>
            </w:r>
          </w:p>
          <w:p w14:paraId="085D4E6F">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2.申报流程（村申报、乡审核、县审定）</w:t>
            </w:r>
          </w:p>
          <w:p w14:paraId="5B544CF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3.申报结果（项目库规模、项目名单）</w:t>
            </w:r>
          </w:p>
        </w:tc>
        <w:tc>
          <w:tcPr>
            <w:tcW w:w="1855" w:type="dxa"/>
            <w:noWrap w:val="0"/>
            <w:vAlign w:val="center"/>
          </w:tcPr>
          <w:p w14:paraId="0FF11B0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《国务院扶贫办、财政部关于完善扶贫资金项目公告公示制度的指导意见》《国务院扶贫办关于完善县级脱贫攻坚项目库建设的指导意见》</w:t>
            </w:r>
          </w:p>
        </w:tc>
        <w:tc>
          <w:tcPr>
            <w:tcW w:w="1530" w:type="dxa"/>
            <w:noWrap w:val="0"/>
            <w:vAlign w:val="center"/>
          </w:tcPr>
          <w:p w14:paraId="4A56E84A">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14:paraId="0D3C5B4E">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52A1C15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8FA49B5">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1B734AD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14:paraId="0D0424AC">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858" w:type="dxa"/>
            <w:noWrap w:val="0"/>
            <w:vAlign w:val="center"/>
          </w:tcPr>
          <w:p w14:paraId="00B0F0C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14:paraId="092A8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43A7BA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14:paraId="551C2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63034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14:paraId="556F38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14:paraId="3FF8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49" w:type="dxa"/>
            <w:noWrap w:val="0"/>
            <w:vAlign w:val="center"/>
          </w:tcPr>
          <w:p w14:paraId="7F5843FB">
            <w:pPr>
              <w:widowControl/>
              <w:numPr>
                <w:ilvl w:val="0"/>
                <w:numId w:val="0"/>
              </w:numPr>
              <w:spacing w:line="240" w:lineRule="atLeast"/>
              <w:ind w:leftChars="0"/>
              <w:jc w:val="both"/>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141</w:t>
            </w:r>
          </w:p>
        </w:tc>
        <w:tc>
          <w:tcPr>
            <w:tcW w:w="721" w:type="dxa"/>
            <w:vMerge w:val="continue"/>
            <w:noWrap w:val="0"/>
            <w:vAlign w:val="center"/>
          </w:tcPr>
          <w:p w14:paraId="30FA379A">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1136" w:type="dxa"/>
            <w:noWrap w:val="0"/>
            <w:vAlign w:val="center"/>
          </w:tcPr>
          <w:p w14:paraId="294440F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扶贫年度计划</w:t>
            </w:r>
          </w:p>
        </w:tc>
        <w:tc>
          <w:tcPr>
            <w:tcW w:w="3185" w:type="dxa"/>
            <w:noWrap w:val="0"/>
            <w:vAlign w:val="center"/>
          </w:tcPr>
          <w:p w14:paraId="0F2E8DFA">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1.项目名称</w:t>
            </w:r>
          </w:p>
          <w:p w14:paraId="0F3A8204">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2.实施地点</w:t>
            </w:r>
          </w:p>
          <w:p w14:paraId="65DABECE">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3.建设任务</w:t>
            </w:r>
          </w:p>
          <w:p w14:paraId="6A62B0F6">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4.补助标准</w:t>
            </w:r>
          </w:p>
          <w:p w14:paraId="7A347212">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5.资金来源及规模</w:t>
            </w:r>
          </w:p>
          <w:p w14:paraId="0251CB97">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6.实施期限</w:t>
            </w:r>
          </w:p>
          <w:p w14:paraId="5A04EB13">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7.实施单位</w:t>
            </w:r>
          </w:p>
          <w:p w14:paraId="0D4A9103">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8.责任人</w:t>
            </w:r>
          </w:p>
          <w:p w14:paraId="4000D2C8">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9.绩效目标</w:t>
            </w:r>
          </w:p>
          <w:p w14:paraId="0C386DD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10.带贫减贫机制等</w:t>
            </w:r>
          </w:p>
        </w:tc>
        <w:tc>
          <w:tcPr>
            <w:tcW w:w="1855" w:type="dxa"/>
            <w:noWrap w:val="0"/>
            <w:vAlign w:val="center"/>
          </w:tcPr>
          <w:p w14:paraId="4132443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《国务院扶贫办、财政部关于完善扶贫资金项目公告公示制度的指导意见》《国务院扶贫办关于完善县级脱贫攻坚项目库建设的指导意见》</w:t>
            </w:r>
          </w:p>
        </w:tc>
        <w:tc>
          <w:tcPr>
            <w:tcW w:w="1530" w:type="dxa"/>
            <w:noWrap w:val="0"/>
            <w:vAlign w:val="center"/>
          </w:tcPr>
          <w:p w14:paraId="69CD144C">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信息形成（变更）20个工作日内</w:t>
            </w:r>
          </w:p>
        </w:tc>
        <w:tc>
          <w:tcPr>
            <w:tcW w:w="930" w:type="dxa"/>
            <w:noWrap w:val="0"/>
            <w:vAlign w:val="center"/>
          </w:tcPr>
          <w:p w14:paraId="71E0B71A">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46D1961">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lang w:val="en-US" w:eastAsia="zh-CN"/>
              </w:rPr>
              <w:t>、各村</w:t>
            </w:r>
          </w:p>
        </w:tc>
        <w:tc>
          <w:tcPr>
            <w:tcW w:w="1402" w:type="dxa"/>
            <w:noWrap w:val="0"/>
            <w:vAlign w:val="center"/>
          </w:tcPr>
          <w:p w14:paraId="05F58312">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■政府网站</w:t>
            </w:r>
          </w:p>
          <w:p w14:paraId="42E9DBB3">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■村公示栏（电子屏）</w:t>
            </w:r>
          </w:p>
        </w:tc>
        <w:tc>
          <w:tcPr>
            <w:tcW w:w="858" w:type="dxa"/>
            <w:noWrap w:val="0"/>
            <w:vAlign w:val="center"/>
          </w:tcPr>
          <w:p w14:paraId="3E0C3F5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c>
          <w:tcPr>
            <w:tcW w:w="715" w:type="dxa"/>
            <w:noWrap w:val="0"/>
            <w:vAlign w:val="center"/>
          </w:tcPr>
          <w:p w14:paraId="69565A80">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555" w:type="dxa"/>
            <w:noWrap w:val="0"/>
            <w:vAlign w:val="center"/>
          </w:tcPr>
          <w:p w14:paraId="0487B78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c>
          <w:tcPr>
            <w:tcW w:w="727" w:type="dxa"/>
            <w:noWrap w:val="0"/>
            <w:vAlign w:val="center"/>
          </w:tcPr>
          <w:p w14:paraId="05486302">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726" w:type="dxa"/>
            <w:noWrap w:val="0"/>
            <w:vAlign w:val="center"/>
          </w:tcPr>
          <w:p w14:paraId="64F631CE">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c>
          <w:tcPr>
            <w:tcW w:w="777" w:type="dxa"/>
            <w:noWrap w:val="0"/>
            <w:vAlign w:val="center"/>
          </w:tcPr>
          <w:p w14:paraId="22FA88AB">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r>
      <w:tr w14:paraId="157D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9" w:type="dxa"/>
            <w:noWrap w:val="0"/>
            <w:vAlign w:val="center"/>
          </w:tcPr>
          <w:p w14:paraId="672F3F91">
            <w:pPr>
              <w:widowControl/>
              <w:numPr>
                <w:ilvl w:val="0"/>
                <w:numId w:val="0"/>
              </w:numPr>
              <w:spacing w:line="240" w:lineRule="atLeast"/>
              <w:ind w:leftChars="0"/>
              <w:jc w:val="both"/>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142</w:t>
            </w:r>
          </w:p>
        </w:tc>
        <w:tc>
          <w:tcPr>
            <w:tcW w:w="721" w:type="dxa"/>
            <w:vMerge w:val="continue"/>
            <w:noWrap w:val="0"/>
            <w:vAlign w:val="center"/>
          </w:tcPr>
          <w:p w14:paraId="39DA5093">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1136" w:type="dxa"/>
            <w:noWrap w:val="0"/>
            <w:vAlign w:val="center"/>
          </w:tcPr>
          <w:p w14:paraId="5CEC947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扶贫项目</w:t>
            </w:r>
          </w:p>
          <w:p w14:paraId="418F2903">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实施</w:t>
            </w:r>
          </w:p>
        </w:tc>
        <w:tc>
          <w:tcPr>
            <w:tcW w:w="3185" w:type="dxa"/>
            <w:noWrap w:val="0"/>
            <w:vAlign w:val="center"/>
          </w:tcPr>
          <w:p w14:paraId="7456D4BA">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1.扶贫项目实施前情况（包括项目名称、资金来源、实施期限、绩效目标、实施单位及责任人、受益对象和带贫减贫机制等）</w:t>
            </w:r>
          </w:p>
          <w:p w14:paraId="129B3D2E">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2.扶贫项目实施后情况（包括资金使用、项目实施结果、检查验收结果、绩效目标实现情况等）</w:t>
            </w:r>
          </w:p>
        </w:tc>
        <w:tc>
          <w:tcPr>
            <w:tcW w:w="1855" w:type="dxa"/>
            <w:noWrap w:val="0"/>
            <w:vAlign w:val="center"/>
          </w:tcPr>
          <w:p w14:paraId="32791C5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《国务院扶贫办、财政部关于完善扶贫资金项目公告公示制度的指导意见》</w:t>
            </w:r>
          </w:p>
        </w:tc>
        <w:tc>
          <w:tcPr>
            <w:tcW w:w="1530" w:type="dxa"/>
            <w:noWrap w:val="0"/>
            <w:vAlign w:val="center"/>
          </w:tcPr>
          <w:p w14:paraId="26F1F7DD">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信息形成（变更）20个工作日内</w:t>
            </w:r>
          </w:p>
        </w:tc>
        <w:tc>
          <w:tcPr>
            <w:tcW w:w="930" w:type="dxa"/>
            <w:noWrap w:val="0"/>
            <w:vAlign w:val="center"/>
          </w:tcPr>
          <w:p w14:paraId="1F4BEBE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F89605A">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lang w:val="en-US" w:eastAsia="zh-CN"/>
              </w:rPr>
              <w:t>、各村</w:t>
            </w:r>
          </w:p>
        </w:tc>
        <w:tc>
          <w:tcPr>
            <w:tcW w:w="1402" w:type="dxa"/>
            <w:noWrap w:val="0"/>
            <w:vAlign w:val="center"/>
          </w:tcPr>
          <w:p w14:paraId="6F2D1B75">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■政府网站</w:t>
            </w:r>
          </w:p>
          <w:p w14:paraId="1DDC2EB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■便民服务中心</w:t>
            </w:r>
          </w:p>
          <w:p w14:paraId="2A17C43F">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■村公示栏（电子屏）</w:t>
            </w:r>
          </w:p>
        </w:tc>
        <w:tc>
          <w:tcPr>
            <w:tcW w:w="858" w:type="dxa"/>
            <w:noWrap w:val="0"/>
            <w:vAlign w:val="center"/>
          </w:tcPr>
          <w:p w14:paraId="0C5E2050">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c>
          <w:tcPr>
            <w:tcW w:w="715" w:type="dxa"/>
            <w:noWrap w:val="0"/>
            <w:vAlign w:val="center"/>
          </w:tcPr>
          <w:p w14:paraId="1515B9C1">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555" w:type="dxa"/>
            <w:noWrap w:val="0"/>
            <w:vAlign w:val="center"/>
          </w:tcPr>
          <w:p w14:paraId="03B04B40">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c>
          <w:tcPr>
            <w:tcW w:w="727" w:type="dxa"/>
            <w:noWrap w:val="0"/>
            <w:vAlign w:val="center"/>
          </w:tcPr>
          <w:p w14:paraId="3100E814">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p>
        </w:tc>
        <w:tc>
          <w:tcPr>
            <w:tcW w:w="726" w:type="dxa"/>
            <w:noWrap w:val="0"/>
            <w:vAlign w:val="center"/>
          </w:tcPr>
          <w:p w14:paraId="77818ED9">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c>
          <w:tcPr>
            <w:tcW w:w="777" w:type="dxa"/>
            <w:noWrap w:val="0"/>
            <w:vAlign w:val="center"/>
          </w:tcPr>
          <w:p w14:paraId="34569F67">
            <w:pPr>
              <w:widowControl/>
              <w:numPr>
                <w:ilvl w:val="0"/>
                <w:numId w:val="0"/>
              </w:numPr>
              <w:spacing w:line="240" w:lineRule="atLeast"/>
              <w:ind w:leftChars="0"/>
              <w:jc w:val="both"/>
              <w:textAlignment w:val="center"/>
              <w:rPr>
                <w:rFonts w:hint="eastAsia" w:ascii="宋体" w:hAnsi="宋体" w:cs="宋体"/>
                <w:color w:val="000000"/>
                <w:kern w:val="2"/>
                <w:sz w:val="18"/>
                <w:szCs w:val="18"/>
                <w:lang w:val="en-US" w:eastAsia="zh-CN" w:bidi="ar-SA"/>
              </w:rPr>
            </w:pPr>
            <w:r>
              <w:rPr>
                <w:rFonts w:hint="default" w:ascii="宋体" w:hAnsi="宋体" w:cs="宋体"/>
                <w:color w:val="000000"/>
                <w:kern w:val="2"/>
                <w:sz w:val="18"/>
                <w:szCs w:val="18"/>
                <w:lang w:val="en-US" w:eastAsia="zh-CN" w:bidi="ar-SA"/>
              </w:rPr>
              <w:t>√</w:t>
            </w:r>
          </w:p>
        </w:tc>
      </w:tr>
      <w:tr w14:paraId="24ED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14:paraId="16A4B916">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kern w:val="2"/>
                <w:sz w:val="18"/>
                <w:szCs w:val="18"/>
                <w:lang w:val="en-US" w:eastAsia="zh-CN" w:bidi="ar-SA"/>
              </w:rPr>
              <w:t>143</w:t>
            </w:r>
          </w:p>
        </w:tc>
        <w:tc>
          <w:tcPr>
            <w:tcW w:w="721" w:type="dxa"/>
            <w:vMerge w:val="continue"/>
            <w:noWrap w:val="0"/>
            <w:vAlign w:val="center"/>
          </w:tcPr>
          <w:p w14:paraId="2FEEC22E">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06DAD50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脱贫相关</w:t>
            </w:r>
          </w:p>
          <w:p w14:paraId="349D18B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监督举报</w:t>
            </w:r>
          </w:p>
        </w:tc>
        <w:tc>
          <w:tcPr>
            <w:tcW w:w="3185" w:type="dxa"/>
            <w:noWrap w:val="0"/>
            <w:vAlign w:val="center"/>
          </w:tcPr>
          <w:p w14:paraId="697266A3">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监督电话（12317）</w:t>
            </w:r>
          </w:p>
        </w:tc>
        <w:tc>
          <w:tcPr>
            <w:tcW w:w="1855" w:type="dxa"/>
            <w:noWrap w:val="0"/>
            <w:vAlign w:val="center"/>
          </w:tcPr>
          <w:p w14:paraId="31169A87">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14:paraId="49339199">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14:paraId="021F977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4AD0191C">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3A44405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14:paraId="0BCE1F2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858" w:type="dxa"/>
            <w:noWrap w:val="0"/>
            <w:vAlign w:val="center"/>
          </w:tcPr>
          <w:p w14:paraId="41392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14:paraId="71C82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B0D7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14:paraId="0260C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330F0E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14:paraId="2E51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14:paraId="0304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549" w:type="dxa"/>
            <w:noWrap w:val="0"/>
            <w:vAlign w:val="center"/>
          </w:tcPr>
          <w:p w14:paraId="329B8F35">
            <w:pPr>
              <w:widowControl/>
              <w:numPr>
                <w:ilvl w:val="0"/>
                <w:numId w:val="0"/>
              </w:numPr>
              <w:spacing w:line="240" w:lineRule="atLeast"/>
              <w:ind w:leftChars="0"/>
              <w:jc w:val="both"/>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144</w:t>
            </w:r>
          </w:p>
        </w:tc>
        <w:tc>
          <w:tcPr>
            <w:tcW w:w="721" w:type="dxa"/>
            <w:vMerge w:val="restart"/>
            <w:noWrap w:val="0"/>
            <w:vAlign w:val="center"/>
          </w:tcPr>
          <w:p w14:paraId="5992913E">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w:t>
            </w:r>
          </w:p>
        </w:tc>
        <w:tc>
          <w:tcPr>
            <w:tcW w:w="1136" w:type="dxa"/>
            <w:noWrap w:val="0"/>
            <w:vAlign w:val="center"/>
          </w:tcPr>
          <w:p w14:paraId="14571EDB">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统计法律</w:t>
            </w:r>
          </w:p>
          <w:p w14:paraId="597A846A">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法规规章</w:t>
            </w:r>
          </w:p>
        </w:tc>
        <w:tc>
          <w:tcPr>
            <w:tcW w:w="3185" w:type="dxa"/>
            <w:noWrap w:val="0"/>
            <w:vAlign w:val="center"/>
          </w:tcPr>
          <w:p w14:paraId="4CAFBE8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统计领域相关法律、法规、规章</w:t>
            </w:r>
          </w:p>
        </w:tc>
        <w:tc>
          <w:tcPr>
            <w:tcW w:w="1855" w:type="dxa"/>
            <w:noWrap w:val="0"/>
            <w:vAlign w:val="center"/>
          </w:tcPr>
          <w:p w14:paraId="5DA96D19">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14:paraId="00483513">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30" w:type="dxa"/>
            <w:noWrap w:val="0"/>
            <w:vAlign w:val="center"/>
          </w:tcPr>
          <w:p w14:paraId="220777D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3623B6F">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AA97BD9">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74794313">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14:paraId="32EC5A57">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858" w:type="dxa"/>
            <w:noWrap w:val="0"/>
            <w:vAlign w:val="center"/>
          </w:tcPr>
          <w:p w14:paraId="7C2287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413479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42ECFB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16A76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606C3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35AC8D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4F8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549" w:type="dxa"/>
            <w:noWrap w:val="0"/>
            <w:vAlign w:val="center"/>
          </w:tcPr>
          <w:p w14:paraId="6A335C3B">
            <w:pPr>
              <w:widowControl/>
              <w:numPr>
                <w:ilvl w:val="0"/>
                <w:numId w:val="0"/>
              </w:numPr>
              <w:spacing w:line="240" w:lineRule="atLeast"/>
              <w:ind w:leftChars="0"/>
              <w:jc w:val="both"/>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145</w:t>
            </w:r>
          </w:p>
        </w:tc>
        <w:tc>
          <w:tcPr>
            <w:tcW w:w="721" w:type="dxa"/>
            <w:vMerge w:val="continue"/>
            <w:noWrap w:val="0"/>
            <w:vAlign w:val="center"/>
          </w:tcPr>
          <w:p w14:paraId="4368154E">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2892248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统计上级</w:t>
            </w:r>
          </w:p>
          <w:p w14:paraId="613BF8E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规范性文件</w:t>
            </w:r>
          </w:p>
        </w:tc>
        <w:tc>
          <w:tcPr>
            <w:tcW w:w="3185" w:type="dxa"/>
            <w:noWrap w:val="0"/>
            <w:vAlign w:val="center"/>
          </w:tcPr>
          <w:p w14:paraId="2F60CB40">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统计领域相关规范性文件</w:t>
            </w:r>
          </w:p>
        </w:tc>
        <w:tc>
          <w:tcPr>
            <w:tcW w:w="1855" w:type="dxa"/>
            <w:noWrap w:val="0"/>
            <w:vAlign w:val="center"/>
          </w:tcPr>
          <w:p w14:paraId="614E05DB">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14:paraId="41D99050">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30" w:type="dxa"/>
            <w:noWrap w:val="0"/>
            <w:vAlign w:val="center"/>
          </w:tcPr>
          <w:p w14:paraId="66313305">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0CAA08E7">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5B057E93">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3B8B6B74">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14:paraId="1C2E9881">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858" w:type="dxa"/>
            <w:noWrap w:val="0"/>
            <w:vAlign w:val="center"/>
          </w:tcPr>
          <w:p w14:paraId="3DC1D5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3D158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7C1962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0E703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5797BE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4D104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7A7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49" w:type="dxa"/>
            <w:noWrap w:val="0"/>
            <w:vAlign w:val="center"/>
          </w:tcPr>
          <w:p w14:paraId="42E6899B">
            <w:pPr>
              <w:widowControl/>
              <w:numPr>
                <w:ilvl w:val="0"/>
                <w:numId w:val="0"/>
              </w:numPr>
              <w:spacing w:line="240" w:lineRule="atLeast"/>
              <w:ind w:left="425" w:leftChars="0" w:hanging="425" w:firstLine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146</w:t>
            </w:r>
          </w:p>
        </w:tc>
        <w:tc>
          <w:tcPr>
            <w:tcW w:w="721" w:type="dxa"/>
            <w:vMerge w:val="continue"/>
            <w:noWrap w:val="0"/>
            <w:vAlign w:val="center"/>
          </w:tcPr>
          <w:p w14:paraId="4F188B99">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27F535E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国家统计</w:t>
            </w:r>
          </w:p>
          <w:p w14:paraId="19E215F2">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调查制度</w:t>
            </w:r>
          </w:p>
        </w:tc>
        <w:tc>
          <w:tcPr>
            <w:tcW w:w="3185" w:type="dxa"/>
            <w:noWrap w:val="0"/>
            <w:vAlign w:val="center"/>
          </w:tcPr>
          <w:p w14:paraId="4ED41145">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开展统计调查工作中执行的国家统计调查制度的主要内容</w:t>
            </w:r>
          </w:p>
        </w:tc>
        <w:tc>
          <w:tcPr>
            <w:tcW w:w="1855" w:type="dxa"/>
            <w:noWrap w:val="0"/>
            <w:vAlign w:val="center"/>
          </w:tcPr>
          <w:p w14:paraId="14AEB38A">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14:paraId="0690E29C">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30" w:type="dxa"/>
            <w:noWrap w:val="0"/>
            <w:vAlign w:val="center"/>
          </w:tcPr>
          <w:p w14:paraId="79D37A99">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2766C53">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1AC9E9E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0CA1F83E">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14:paraId="2784F468">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858" w:type="dxa"/>
            <w:noWrap w:val="0"/>
            <w:vAlign w:val="center"/>
          </w:tcPr>
          <w:p w14:paraId="45983A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2522B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1D5C1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585FE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795EAD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6076AD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A55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549" w:type="dxa"/>
            <w:noWrap w:val="0"/>
            <w:vAlign w:val="center"/>
          </w:tcPr>
          <w:p w14:paraId="018E6064">
            <w:pPr>
              <w:widowControl/>
              <w:numPr>
                <w:ilvl w:val="0"/>
                <w:numId w:val="0"/>
              </w:numPr>
              <w:spacing w:line="240" w:lineRule="atLeast"/>
              <w:ind w:left="425" w:leftChars="0" w:hanging="425" w:firstLine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147</w:t>
            </w:r>
          </w:p>
        </w:tc>
        <w:tc>
          <w:tcPr>
            <w:tcW w:w="721" w:type="dxa"/>
            <w:vMerge w:val="continue"/>
            <w:noWrap w:val="0"/>
            <w:vAlign w:val="center"/>
          </w:tcPr>
          <w:p w14:paraId="6E5F94D1">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77F4A9D4">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吉林省统计</w:t>
            </w:r>
          </w:p>
          <w:p w14:paraId="1EE549F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调查制度</w:t>
            </w:r>
          </w:p>
        </w:tc>
        <w:tc>
          <w:tcPr>
            <w:tcW w:w="3185" w:type="dxa"/>
            <w:noWrap w:val="0"/>
            <w:vAlign w:val="center"/>
          </w:tcPr>
          <w:p w14:paraId="02E3AF2C">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开展统计调查工作中执行的地方统计调查制度的主要内容</w:t>
            </w:r>
          </w:p>
        </w:tc>
        <w:tc>
          <w:tcPr>
            <w:tcW w:w="1855" w:type="dxa"/>
            <w:noWrap w:val="0"/>
            <w:vAlign w:val="center"/>
          </w:tcPr>
          <w:p w14:paraId="032A1B0D">
            <w:pPr>
              <w:pStyle w:val="5"/>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14:paraId="398934B8">
            <w:pPr>
              <w:pStyle w:val="5"/>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30" w:type="dxa"/>
            <w:noWrap w:val="0"/>
            <w:vAlign w:val="center"/>
          </w:tcPr>
          <w:p w14:paraId="289DD341">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英额布镇人民政府</w:t>
            </w:r>
          </w:p>
          <w:p w14:paraId="684B7E30">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402" w:type="dxa"/>
            <w:noWrap w:val="0"/>
            <w:vAlign w:val="center"/>
          </w:tcPr>
          <w:p w14:paraId="763207EF">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14:paraId="6E1B468D">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14:paraId="3A24D7DF">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858" w:type="dxa"/>
            <w:noWrap w:val="0"/>
            <w:vAlign w:val="center"/>
          </w:tcPr>
          <w:p w14:paraId="0A0275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14:paraId="62F67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14:paraId="1A2180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14:paraId="79AD5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14:paraId="6D0246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14:paraId="462E52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385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549" w:type="dxa"/>
            <w:vMerge w:val="restart"/>
            <w:noWrap w:val="0"/>
            <w:vAlign w:val="center"/>
          </w:tcPr>
          <w:p w14:paraId="7AFDB6E5">
            <w:pPr>
              <w:widowControl/>
              <w:numPr>
                <w:ilvl w:val="0"/>
                <w:numId w:val="0"/>
              </w:numPr>
              <w:spacing w:line="240" w:lineRule="atLeast"/>
              <w:ind w:left="425" w:leftChars="0" w:hanging="425" w:firstLine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148</w:t>
            </w:r>
          </w:p>
        </w:tc>
        <w:tc>
          <w:tcPr>
            <w:tcW w:w="721" w:type="dxa"/>
            <w:vMerge w:val="restart"/>
            <w:noWrap w:val="0"/>
            <w:vAlign w:val="center"/>
          </w:tcPr>
          <w:p w14:paraId="3113D708">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退役军人事务领域</w:t>
            </w:r>
          </w:p>
        </w:tc>
        <w:tc>
          <w:tcPr>
            <w:tcW w:w="1136" w:type="dxa"/>
            <w:noWrap w:val="0"/>
            <w:vAlign w:val="center"/>
          </w:tcPr>
          <w:p w14:paraId="7F6C3EBF">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基层政务公开标准目录</w:t>
            </w:r>
          </w:p>
        </w:tc>
        <w:tc>
          <w:tcPr>
            <w:tcW w:w="3185" w:type="dxa"/>
            <w:noWrap w:val="0"/>
            <w:vAlign w:val="center"/>
          </w:tcPr>
          <w:p w14:paraId="49D3AB7B">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退役军人领域基层政务公开标准目录</w:t>
            </w:r>
          </w:p>
        </w:tc>
        <w:tc>
          <w:tcPr>
            <w:tcW w:w="1855" w:type="dxa"/>
            <w:noWrap w:val="0"/>
            <w:vAlign w:val="center"/>
          </w:tcPr>
          <w:p w14:paraId="105954E1">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tc>
        <w:tc>
          <w:tcPr>
            <w:tcW w:w="1530" w:type="dxa"/>
            <w:noWrap w:val="0"/>
            <w:vAlign w:val="center"/>
          </w:tcPr>
          <w:p w14:paraId="1C2D5333">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政府信息形成或者变更之日起20个工作日内及时公开</w:t>
            </w:r>
          </w:p>
        </w:tc>
        <w:tc>
          <w:tcPr>
            <w:tcW w:w="930" w:type="dxa"/>
            <w:noWrap w:val="0"/>
            <w:vAlign w:val="center"/>
          </w:tcPr>
          <w:p w14:paraId="281E7B2C">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英额布镇人民政府</w:t>
            </w:r>
          </w:p>
          <w:p w14:paraId="414512DE">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1402" w:type="dxa"/>
            <w:noWrap w:val="0"/>
            <w:vAlign w:val="center"/>
          </w:tcPr>
          <w:p w14:paraId="583E8430">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 xml:space="preserve"> ■政府网站</w:t>
            </w:r>
            <w:r>
              <w:rPr>
                <w:rFonts w:hint="eastAsia" w:ascii="宋体" w:hAnsi="宋体" w:eastAsia="宋体" w:cs="宋体"/>
                <w:color w:val="000000"/>
                <w:kern w:val="2"/>
                <w:sz w:val="18"/>
                <w:szCs w:val="18"/>
                <w:lang w:val="en-US" w:eastAsia="zh-CN" w:bidi="ar-SA"/>
              </w:rPr>
              <w:br w:type="textWrapping"/>
            </w:r>
            <w:r>
              <w:rPr>
                <w:rFonts w:hint="eastAsia" w:ascii="宋体" w:hAnsi="宋体" w:eastAsia="宋体" w:cs="宋体"/>
                <w:color w:val="000000"/>
                <w:kern w:val="2"/>
                <w:sz w:val="18"/>
                <w:szCs w:val="18"/>
                <w:lang w:val="en-US" w:eastAsia="zh-CN" w:bidi="ar-SA"/>
              </w:rPr>
              <w:t xml:space="preserve"> ■公开查阅点     </w:t>
            </w:r>
            <w:r>
              <w:rPr>
                <w:rFonts w:hint="eastAsia" w:ascii="宋体" w:hAnsi="宋体" w:eastAsia="宋体" w:cs="宋体"/>
                <w:color w:val="000000"/>
                <w:kern w:val="2"/>
                <w:sz w:val="18"/>
                <w:szCs w:val="18"/>
                <w:lang w:val="en-US" w:eastAsia="zh-CN" w:bidi="ar-SA"/>
              </w:rPr>
              <w:br w:type="textWrapping"/>
            </w:r>
            <w:r>
              <w:rPr>
                <w:rFonts w:hint="eastAsia" w:ascii="宋体" w:hAnsi="宋体" w:eastAsia="宋体" w:cs="宋体"/>
                <w:color w:val="000000"/>
                <w:kern w:val="2"/>
                <w:sz w:val="18"/>
                <w:szCs w:val="18"/>
                <w:lang w:val="en-US" w:eastAsia="zh-CN" w:bidi="ar-SA"/>
              </w:rPr>
              <w:t xml:space="preserve"> ■便民服务中心    </w:t>
            </w:r>
            <w:r>
              <w:rPr>
                <w:rFonts w:hint="eastAsia" w:ascii="宋体" w:hAnsi="宋体" w:eastAsia="宋体" w:cs="宋体"/>
                <w:color w:val="000000"/>
                <w:kern w:val="2"/>
                <w:sz w:val="18"/>
                <w:szCs w:val="18"/>
                <w:lang w:val="en-US" w:eastAsia="zh-CN" w:bidi="ar-SA"/>
              </w:rPr>
              <w:br w:type="textWrapping"/>
            </w:r>
            <w:r>
              <w:rPr>
                <w:rFonts w:hint="eastAsia" w:ascii="宋体" w:hAnsi="宋体" w:eastAsia="宋体" w:cs="宋体"/>
                <w:color w:val="000000"/>
                <w:kern w:val="2"/>
                <w:sz w:val="18"/>
                <w:szCs w:val="18"/>
                <w:lang w:val="en-US" w:eastAsia="zh-CN" w:bidi="ar-SA"/>
              </w:rPr>
              <w:t xml:space="preserve"> </w:t>
            </w:r>
            <w:r>
              <w:rPr>
                <w:rFonts w:hint="eastAsia" w:ascii="宋体" w:hAnsi="宋体" w:eastAsia="宋体" w:cs="宋体"/>
                <w:color w:val="000000"/>
                <w:kern w:val="2"/>
                <w:sz w:val="18"/>
                <w:szCs w:val="18"/>
                <w:lang w:val="en-US" w:eastAsia="zh-CN" w:bidi="ar-SA"/>
              </w:rPr>
              <w:br w:type="textWrapping"/>
            </w:r>
            <w:r>
              <w:rPr>
                <w:rFonts w:hint="eastAsia" w:ascii="宋体" w:hAnsi="宋体" w:eastAsia="宋体" w:cs="宋体"/>
                <w:color w:val="000000"/>
                <w:kern w:val="2"/>
                <w:sz w:val="18"/>
                <w:szCs w:val="18"/>
                <w:lang w:val="en-US" w:eastAsia="zh-CN" w:bidi="ar-SA"/>
              </w:rPr>
              <w:t xml:space="preserve"> </w:t>
            </w:r>
          </w:p>
        </w:tc>
        <w:tc>
          <w:tcPr>
            <w:tcW w:w="858" w:type="dxa"/>
            <w:noWrap w:val="0"/>
            <w:vAlign w:val="center"/>
          </w:tcPr>
          <w:p w14:paraId="201D929C">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14:paraId="5317EA4D">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330F132D">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14:paraId="5AF5500B">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0DBB79B4">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77" w:type="dxa"/>
            <w:noWrap w:val="0"/>
            <w:vAlign w:val="center"/>
          </w:tcPr>
          <w:p w14:paraId="75E0CA86">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14:paraId="1581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549" w:type="dxa"/>
            <w:vMerge w:val="continue"/>
            <w:tcBorders/>
            <w:noWrap w:val="0"/>
            <w:vAlign w:val="center"/>
          </w:tcPr>
          <w:p w14:paraId="1B914D4F">
            <w:pPr>
              <w:widowControl/>
              <w:numPr>
                <w:ilvl w:val="0"/>
                <w:numId w:val="0"/>
              </w:numPr>
              <w:spacing w:line="240" w:lineRule="atLeast"/>
              <w:ind w:left="425" w:leftChars="0" w:hanging="425" w:firstLineChars="0"/>
              <w:jc w:val="center"/>
              <w:textAlignment w:val="center"/>
              <w:rPr>
                <w:rFonts w:hint="eastAsia" w:ascii="宋体" w:hAnsi="宋体" w:cs="宋体"/>
                <w:color w:val="000000"/>
                <w:sz w:val="18"/>
                <w:szCs w:val="18"/>
                <w:lang w:val="en-US" w:eastAsia="zh-CN"/>
              </w:rPr>
            </w:pPr>
          </w:p>
        </w:tc>
        <w:tc>
          <w:tcPr>
            <w:tcW w:w="721" w:type="dxa"/>
            <w:vMerge w:val="continue"/>
            <w:tcBorders/>
            <w:noWrap w:val="0"/>
            <w:vAlign w:val="center"/>
          </w:tcPr>
          <w:p w14:paraId="128D3303">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14:paraId="03004C02">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优待目录</w:t>
            </w:r>
          </w:p>
        </w:tc>
        <w:tc>
          <w:tcPr>
            <w:tcW w:w="3185" w:type="dxa"/>
            <w:noWrap w:val="0"/>
            <w:vAlign w:val="center"/>
          </w:tcPr>
          <w:p w14:paraId="612FC600">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现役军人、军属、退役军人、“三属”优待目录</w:t>
            </w:r>
          </w:p>
        </w:tc>
        <w:tc>
          <w:tcPr>
            <w:tcW w:w="1855" w:type="dxa"/>
            <w:noWrap w:val="0"/>
            <w:vAlign w:val="center"/>
          </w:tcPr>
          <w:p w14:paraId="595BF09D">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《吉林省军人、军属、退役军人和其他优抚对象优待工作实施细则》</w:t>
            </w:r>
          </w:p>
        </w:tc>
        <w:tc>
          <w:tcPr>
            <w:tcW w:w="1530" w:type="dxa"/>
            <w:noWrap w:val="0"/>
            <w:vAlign w:val="center"/>
          </w:tcPr>
          <w:p w14:paraId="74A284D2">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政府信息形成或者变更之日起20个工作日内及时公开</w:t>
            </w:r>
          </w:p>
        </w:tc>
        <w:tc>
          <w:tcPr>
            <w:tcW w:w="930" w:type="dxa"/>
            <w:noWrap w:val="0"/>
            <w:vAlign w:val="center"/>
          </w:tcPr>
          <w:p w14:paraId="47CF8D2B">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英额布镇人民政府</w:t>
            </w:r>
          </w:p>
          <w:p w14:paraId="6F8F766A">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1402" w:type="dxa"/>
            <w:noWrap w:val="0"/>
            <w:vAlign w:val="center"/>
          </w:tcPr>
          <w:p w14:paraId="02175DD9">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 xml:space="preserve"> ■政府网站</w:t>
            </w:r>
            <w:bookmarkStart w:id="0" w:name="_GoBack"/>
            <w:bookmarkEnd w:id="0"/>
            <w:r>
              <w:rPr>
                <w:rFonts w:hint="eastAsia" w:ascii="宋体" w:hAnsi="宋体" w:eastAsia="宋体" w:cs="宋体"/>
                <w:color w:val="000000"/>
                <w:kern w:val="2"/>
                <w:sz w:val="18"/>
                <w:szCs w:val="18"/>
                <w:lang w:val="en-US" w:eastAsia="zh-CN" w:bidi="ar-SA"/>
              </w:rPr>
              <w:t xml:space="preserve">     </w:t>
            </w:r>
            <w:r>
              <w:rPr>
                <w:rFonts w:hint="eastAsia" w:ascii="宋体" w:hAnsi="宋体" w:eastAsia="宋体" w:cs="宋体"/>
                <w:color w:val="000000"/>
                <w:kern w:val="2"/>
                <w:sz w:val="18"/>
                <w:szCs w:val="18"/>
                <w:lang w:val="en-US" w:eastAsia="zh-CN" w:bidi="ar-SA"/>
              </w:rPr>
              <w:br w:type="textWrapping"/>
            </w:r>
            <w:r>
              <w:rPr>
                <w:rFonts w:hint="eastAsia" w:ascii="宋体" w:hAnsi="宋体" w:eastAsia="宋体" w:cs="宋体"/>
                <w:color w:val="000000"/>
                <w:kern w:val="2"/>
                <w:sz w:val="18"/>
                <w:szCs w:val="18"/>
                <w:lang w:val="en-US" w:eastAsia="zh-CN" w:bidi="ar-SA"/>
              </w:rPr>
              <w:t xml:space="preserve"> ■退役军人服务站   </w:t>
            </w:r>
            <w:r>
              <w:rPr>
                <w:rFonts w:hint="eastAsia" w:ascii="宋体" w:hAnsi="宋体" w:eastAsia="宋体" w:cs="宋体"/>
                <w:color w:val="000000"/>
                <w:kern w:val="2"/>
                <w:sz w:val="18"/>
                <w:szCs w:val="18"/>
                <w:lang w:val="en-US" w:eastAsia="zh-CN" w:bidi="ar-SA"/>
              </w:rPr>
              <w:br w:type="textWrapping"/>
            </w:r>
            <w:r>
              <w:rPr>
                <w:rFonts w:hint="eastAsia" w:ascii="宋体" w:hAnsi="宋体" w:eastAsia="宋体" w:cs="宋体"/>
                <w:color w:val="000000"/>
                <w:kern w:val="2"/>
                <w:sz w:val="18"/>
                <w:szCs w:val="18"/>
                <w:lang w:val="en-US" w:eastAsia="zh-CN" w:bidi="ar-SA"/>
              </w:rPr>
              <w:t xml:space="preserve"> </w:t>
            </w:r>
            <w:r>
              <w:rPr>
                <w:rFonts w:hint="eastAsia" w:ascii="宋体" w:hAnsi="宋体" w:eastAsia="宋体" w:cs="宋体"/>
                <w:color w:val="000000"/>
                <w:kern w:val="2"/>
                <w:sz w:val="18"/>
                <w:szCs w:val="18"/>
                <w:lang w:val="en-US" w:eastAsia="zh-CN" w:bidi="ar-SA"/>
              </w:rPr>
              <w:br w:type="textWrapping"/>
            </w:r>
            <w:r>
              <w:rPr>
                <w:rFonts w:hint="eastAsia" w:ascii="宋体" w:hAnsi="宋体" w:eastAsia="宋体" w:cs="宋体"/>
                <w:color w:val="000000"/>
                <w:kern w:val="2"/>
                <w:sz w:val="18"/>
                <w:szCs w:val="18"/>
                <w:lang w:val="en-US" w:eastAsia="zh-CN" w:bidi="ar-SA"/>
              </w:rPr>
              <w:t xml:space="preserve"> </w:t>
            </w:r>
          </w:p>
        </w:tc>
        <w:tc>
          <w:tcPr>
            <w:tcW w:w="858" w:type="dxa"/>
            <w:noWrap w:val="0"/>
            <w:vAlign w:val="center"/>
          </w:tcPr>
          <w:p w14:paraId="591BE499">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14:paraId="0C284648">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555" w:type="dxa"/>
            <w:noWrap w:val="0"/>
            <w:vAlign w:val="center"/>
          </w:tcPr>
          <w:p w14:paraId="6041054E">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14:paraId="3ADD485D">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726" w:type="dxa"/>
            <w:noWrap w:val="0"/>
            <w:vAlign w:val="center"/>
          </w:tcPr>
          <w:p w14:paraId="04FF0E12">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77" w:type="dxa"/>
            <w:noWrap w:val="0"/>
            <w:vAlign w:val="center"/>
          </w:tcPr>
          <w:p w14:paraId="506B1E1D">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bl>
    <w:p w14:paraId="1DF0D61D">
      <w:pPr>
        <w:rPr>
          <w:sz w:val="15"/>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ED433"/>
    <w:multiLevelType w:val="singleLevel"/>
    <w:tmpl w:val="C6EED433"/>
    <w:lvl w:ilvl="0" w:tentative="0">
      <w:start w:val="1"/>
      <w:numFmt w:val="decimal"/>
      <w:lvlText w:val="%1"/>
      <w:lvlJc w:val="left"/>
      <w:pPr>
        <w:tabs>
          <w:tab w:val="left" w:pos="420"/>
        </w:tabs>
        <w:ind w:left="425" w:leftChars="0" w:hanging="425" w:firstLineChars="0"/>
      </w:pPr>
      <w:rPr>
        <w:rFonts w:hint="default"/>
      </w:rPr>
    </w:lvl>
  </w:abstractNum>
  <w:abstractNum w:abstractNumId="1">
    <w:nsid w:val="6E8EAD62"/>
    <w:multiLevelType w:val="singleLevel"/>
    <w:tmpl w:val="6E8EAD6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MTg1NGJmMzEyOGZhNzlhNjE0MzdjMzFhNTAxNWUifQ=="/>
  </w:docVars>
  <w:rsids>
    <w:rsidRoot w:val="24BF2658"/>
    <w:rsid w:val="0047053D"/>
    <w:rsid w:val="01351714"/>
    <w:rsid w:val="03A24072"/>
    <w:rsid w:val="04377AA1"/>
    <w:rsid w:val="06C05907"/>
    <w:rsid w:val="072269D2"/>
    <w:rsid w:val="08801D0D"/>
    <w:rsid w:val="0AC559B3"/>
    <w:rsid w:val="0B9F5539"/>
    <w:rsid w:val="0C4D5E73"/>
    <w:rsid w:val="0D9760BE"/>
    <w:rsid w:val="0E4E5E4E"/>
    <w:rsid w:val="0F0C61E0"/>
    <w:rsid w:val="0FB56209"/>
    <w:rsid w:val="100D1FB2"/>
    <w:rsid w:val="11AB78C4"/>
    <w:rsid w:val="11DF0DA5"/>
    <w:rsid w:val="125D38B0"/>
    <w:rsid w:val="15E127A4"/>
    <w:rsid w:val="16323275"/>
    <w:rsid w:val="19E10300"/>
    <w:rsid w:val="1B8712AF"/>
    <w:rsid w:val="1C856E3A"/>
    <w:rsid w:val="1E5C77F2"/>
    <w:rsid w:val="1EA90859"/>
    <w:rsid w:val="1EB1312B"/>
    <w:rsid w:val="1F1134FA"/>
    <w:rsid w:val="2284712E"/>
    <w:rsid w:val="236A6126"/>
    <w:rsid w:val="238C265A"/>
    <w:rsid w:val="24BF2658"/>
    <w:rsid w:val="27147861"/>
    <w:rsid w:val="289A7960"/>
    <w:rsid w:val="2A0C65CE"/>
    <w:rsid w:val="2BFB186F"/>
    <w:rsid w:val="2DBA6C82"/>
    <w:rsid w:val="2DED0235"/>
    <w:rsid w:val="2F72144A"/>
    <w:rsid w:val="2FD951A4"/>
    <w:rsid w:val="309953A3"/>
    <w:rsid w:val="30A513E9"/>
    <w:rsid w:val="31480777"/>
    <w:rsid w:val="31AE3A65"/>
    <w:rsid w:val="31CD3E65"/>
    <w:rsid w:val="320C1682"/>
    <w:rsid w:val="320D6D63"/>
    <w:rsid w:val="334212B2"/>
    <w:rsid w:val="35F3454D"/>
    <w:rsid w:val="36F5724A"/>
    <w:rsid w:val="37142D74"/>
    <w:rsid w:val="37523D73"/>
    <w:rsid w:val="37F00807"/>
    <w:rsid w:val="38CF307C"/>
    <w:rsid w:val="390F21EB"/>
    <w:rsid w:val="39255141"/>
    <w:rsid w:val="3F1D13A0"/>
    <w:rsid w:val="3F9F3C0D"/>
    <w:rsid w:val="405B03E9"/>
    <w:rsid w:val="406325B7"/>
    <w:rsid w:val="40DD0378"/>
    <w:rsid w:val="419F5193"/>
    <w:rsid w:val="41EA4907"/>
    <w:rsid w:val="43295C3D"/>
    <w:rsid w:val="4506156C"/>
    <w:rsid w:val="454135FD"/>
    <w:rsid w:val="4581493C"/>
    <w:rsid w:val="462410F0"/>
    <w:rsid w:val="468748F4"/>
    <w:rsid w:val="474C4AF1"/>
    <w:rsid w:val="48812398"/>
    <w:rsid w:val="48A24875"/>
    <w:rsid w:val="48D013E2"/>
    <w:rsid w:val="498B5ADA"/>
    <w:rsid w:val="4B7661E4"/>
    <w:rsid w:val="4D2E0486"/>
    <w:rsid w:val="4E966F44"/>
    <w:rsid w:val="4F2A1E46"/>
    <w:rsid w:val="513451EE"/>
    <w:rsid w:val="51376721"/>
    <w:rsid w:val="53AE5557"/>
    <w:rsid w:val="54AC6C98"/>
    <w:rsid w:val="55761F4B"/>
    <w:rsid w:val="56431446"/>
    <w:rsid w:val="56DB4229"/>
    <w:rsid w:val="57840CA1"/>
    <w:rsid w:val="587A07F0"/>
    <w:rsid w:val="59590F80"/>
    <w:rsid w:val="598D75DA"/>
    <w:rsid w:val="5B1B3F02"/>
    <w:rsid w:val="5B4F0490"/>
    <w:rsid w:val="5B897450"/>
    <w:rsid w:val="5CB205C5"/>
    <w:rsid w:val="5F1E7229"/>
    <w:rsid w:val="5FEE2788"/>
    <w:rsid w:val="63EF5962"/>
    <w:rsid w:val="64294425"/>
    <w:rsid w:val="671F5E28"/>
    <w:rsid w:val="6729169A"/>
    <w:rsid w:val="67E15CBD"/>
    <w:rsid w:val="69277C00"/>
    <w:rsid w:val="6D73372B"/>
    <w:rsid w:val="6DAE766E"/>
    <w:rsid w:val="6F7E3097"/>
    <w:rsid w:val="70C40F7D"/>
    <w:rsid w:val="70ED3085"/>
    <w:rsid w:val="7148395C"/>
    <w:rsid w:val="715A2B2B"/>
    <w:rsid w:val="71BE777B"/>
    <w:rsid w:val="71CC633B"/>
    <w:rsid w:val="71DC5935"/>
    <w:rsid w:val="724C745A"/>
    <w:rsid w:val="73461C68"/>
    <w:rsid w:val="734A7A00"/>
    <w:rsid w:val="73A9032C"/>
    <w:rsid w:val="745864FA"/>
    <w:rsid w:val="750461E5"/>
    <w:rsid w:val="75940E1C"/>
    <w:rsid w:val="77BF249E"/>
    <w:rsid w:val="77DD57DA"/>
    <w:rsid w:val="7A233CE4"/>
    <w:rsid w:val="7ACE4335"/>
    <w:rsid w:val="7E5D191D"/>
    <w:rsid w:val="7F99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 w:type="paragraph" w:styleId="5">
    <w:name w:val="List Paragraph"/>
    <w:basedOn w:val="1"/>
    <w:qFormat/>
    <w:uiPriority w:val="0"/>
    <w:pPr>
      <w:ind w:firstLine="420" w:firstLineChars="200"/>
    </w:pPr>
    <w:rPr>
      <w:rFonts w:ascii="等线" w:hAnsi="等线" w:eastAsia="等线"/>
    </w:rPr>
  </w:style>
  <w:style w:type="character" w:customStyle="1" w:styleId="6">
    <w:name w:val="font51"/>
    <w:basedOn w:val="3"/>
    <w:qFormat/>
    <w:uiPriority w:val="0"/>
    <w:rPr>
      <w:rFonts w:hint="eastAsia" w:ascii="宋体" w:hAnsi="宋体" w:eastAsia="宋体" w:cs="宋体"/>
      <w:color w:val="000000"/>
      <w:sz w:val="24"/>
      <w:szCs w:val="24"/>
      <w:u w:val="none"/>
    </w:rPr>
  </w:style>
  <w:style w:type="character" w:customStyle="1" w:styleId="7">
    <w:name w:val="font71"/>
    <w:basedOn w:val="3"/>
    <w:qFormat/>
    <w:uiPriority w:val="0"/>
    <w:rPr>
      <w:rFonts w:hint="eastAsia" w:ascii="宋体" w:hAnsi="宋体" w:eastAsia="宋体" w:cs="宋体"/>
      <w:color w:val="000000"/>
      <w:sz w:val="24"/>
      <w:szCs w:val="24"/>
      <w:u w:val="single"/>
    </w:rPr>
  </w:style>
  <w:style w:type="character" w:customStyle="1" w:styleId="8">
    <w:name w:val="font41"/>
    <w:basedOn w:val="3"/>
    <w:qFormat/>
    <w:uiPriority w:val="0"/>
    <w:rPr>
      <w:rFonts w:hint="eastAsia" w:ascii="宋体" w:hAnsi="宋体" w:eastAsia="宋体" w:cs="宋体"/>
      <w:color w:val="000000"/>
      <w:sz w:val="24"/>
      <w:szCs w:val="24"/>
      <w:u w:val="none"/>
    </w:rPr>
  </w:style>
  <w:style w:type="character" w:customStyle="1" w:styleId="9">
    <w:name w:val="font61"/>
    <w:basedOn w:val="3"/>
    <w:qFormat/>
    <w:uiPriority w:val="0"/>
    <w:rPr>
      <w:rFonts w:hint="eastAsia" w:ascii="宋体" w:hAnsi="宋体" w:eastAsia="宋体" w:cs="宋体"/>
      <w:color w:val="000000"/>
      <w:sz w:val="24"/>
      <w:szCs w:val="24"/>
      <w:u w:val="single"/>
    </w:rPr>
  </w:style>
  <w:style w:type="character" w:customStyle="1" w:styleId="10">
    <w:name w:val="font31"/>
    <w:basedOn w:val="3"/>
    <w:qFormat/>
    <w:uiPriority w:val="0"/>
    <w:rPr>
      <w:rFonts w:hint="eastAsia" w:ascii="宋体" w:hAnsi="宋体" w:eastAsia="宋体" w:cs="宋体"/>
      <w:color w:val="000000"/>
      <w:sz w:val="24"/>
      <w:szCs w:val="24"/>
      <w:u w:val="none"/>
    </w:rPr>
  </w:style>
  <w:style w:type="character" w:customStyle="1" w:styleId="11">
    <w:name w:val="font11"/>
    <w:basedOn w:val="3"/>
    <w:qFormat/>
    <w:uiPriority w:val="0"/>
    <w:rPr>
      <w:rFonts w:hint="eastAsia" w:ascii="仿宋_GB2312" w:eastAsia="仿宋_GB2312" w:cs="仿宋_GB2312"/>
      <w:b/>
      <w:bCs/>
      <w:color w:val="000000"/>
      <w:sz w:val="18"/>
      <w:szCs w:val="18"/>
      <w:u w:val="none"/>
    </w:rPr>
  </w:style>
  <w:style w:type="character" w:customStyle="1" w:styleId="12">
    <w:name w:val="font21"/>
    <w:basedOn w:val="3"/>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14022</Words>
  <Characters>14850</Characters>
  <Lines>0</Lines>
  <Paragraphs>0</Paragraphs>
  <TotalTime>5</TotalTime>
  <ScaleCrop>false</ScaleCrop>
  <LinksUpToDate>false</LinksUpToDate>
  <CharactersWithSpaces>21887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2023-07-10T01:09:00Z</dcterms:created>
  <dc:creator>秦妙</dc:creator>
  <cp:lastModifiedBy>Administrator</cp:lastModifiedBy>
  <dcterms:modified xsi:type="dcterms:W3CDTF">2024-12-20T02:58:38Z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A59429B91F0F4FAFB6A70BB118633936_13</vt:lpwstr>
  </property>
</Properties>
</file>