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通化县城区工业用地出让最低价标准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pageBreakBefore w:val="0"/>
        <w:kinsoku/>
        <w:wordWrap/>
        <w:overflowPunct/>
        <w:topLinePunct w:val="0"/>
        <w:bidi w:val="0"/>
        <w:spacing w:line="240" w:lineRule="auto"/>
        <w:jc w:val="righ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单位：元/平方米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5"/>
        <w:gridCol w:w="3495"/>
        <w:gridCol w:w="3495"/>
        <w:gridCol w:w="3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级别</w:t>
            </w:r>
          </w:p>
        </w:tc>
        <w:tc>
          <w:tcPr>
            <w:tcW w:w="375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通化县城区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Ⅰ</w:t>
            </w:r>
          </w:p>
        </w:tc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Ⅱ</w:t>
            </w: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  <w:t>最低价标准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247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123</w:t>
            </w:r>
          </w:p>
        </w:tc>
      </w:tr>
    </w:tbl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N2EzZTdlMmQzOTdlNjY5YjE2Zjg3Zjg1NWRhYzYifQ=="/>
    <w:docVar w:name="KSO_WPS_MARK_KEY" w:val="2c48f61a-0918-487b-9e49-6f94f70a646f"/>
  </w:docVars>
  <w:rsids>
    <w:rsidRoot w:val="5AA25687"/>
    <w:rsid w:val="237C10C0"/>
    <w:rsid w:val="3F9F3C0D"/>
    <w:rsid w:val="5AA25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490</Words>
  <Characters>944</Characters>
  <Lines>0</Lines>
  <Paragraphs>0</Paragraphs>
  <TotalTime>0</TotalTime>
  <ScaleCrop>false</ScaleCrop>
  <LinksUpToDate>false</LinksUpToDate>
  <CharactersWithSpaces>971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2025-01-23T02:54:00Z</dcterms:created>
  <dc:creator>秦妙</dc:creator>
  <cp:lastModifiedBy>秦妙</cp:lastModifiedBy>
  <dcterms:modified xsi:type="dcterms:W3CDTF">2025-01-23T02:56:37Z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2483798700664E30B2FC0B521D0DF3CE</vt:lpwstr>
  </property>
</Properties>
</file>