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56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通化县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镇（乡）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工业用地出让最低价标准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561"/>
        <w:jc w:val="center"/>
        <w:textAlignment w:val="auto"/>
        <w:rPr>
          <w:rFonts w:hint="eastAsia" w:ascii="Times New Roman" w:hAnsi="Times New Roman" w:eastAsia="仿宋_GB2312" w:cs="方正小标宋_GBK"/>
          <w:b w:val="0"/>
          <w:bCs w:val="0"/>
          <w:sz w:val="44"/>
          <w:szCs w:val="44"/>
          <w:shd w:val="clear" w:color="auto" w:fill="auto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jc w:val="right"/>
        <w:rPr>
          <w:rFonts w:ascii="Times New Roman" w:hAnsi="Times New Roman" w:eastAsia="仿宋_GB2312"/>
          <w:b/>
          <w:bCs/>
          <w:sz w:val="21"/>
          <w:szCs w:val="21"/>
          <w:shd w:val="clear" w:color="auto" w:fill="auto"/>
        </w:rPr>
      </w:pPr>
      <w:r>
        <w:rPr>
          <w:rFonts w:ascii="Times New Roman" w:hAnsi="Times New Roman" w:eastAsia="仿宋_GB2312"/>
          <w:b w:val="0"/>
          <w:bCs w:val="0"/>
          <w:sz w:val="21"/>
          <w:szCs w:val="21"/>
          <w:shd w:val="clear" w:color="auto" w:fill="auto"/>
        </w:rPr>
        <w:t>单位：元/平方米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3120"/>
        <w:gridCol w:w="3120"/>
        <w:gridCol w:w="3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级（等）别</w:t>
            </w:r>
          </w:p>
        </w:tc>
        <w:tc>
          <w:tcPr>
            <w:tcW w:w="33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通化县镇（乡）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一等（果松镇、二密镇、光华镇、大安镇）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二等（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英额布镇、大泉源乡、三棵榆树镇、金斗乡、西江镇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三等（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富江乡、四棚乡、兴林镇、石湖镇、东来乡）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最低价标准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120</w:t>
            </w: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  <w:docVar w:name="KSO_WPS_MARK_KEY" w:val="2c48f61a-0918-487b-9e49-6f94f70a646f"/>
  </w:docVars>
  <w:rsids>
    <w:rsidRoot w:val="5AA25687"/>
    <w:rsid w:val="166B5873"/>
    <w:rsid w:val="237C10C0"/>
    <w:rsid w:val="34CE72A2"/>
    <w:rsid w:val="3DB50FFF"/>
    <w:rsid w:val="3F9F3C0D"/>
    <w:rsid w:val="53BF452D"/>
    <w:rsid w:val="5AA2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979</Characters>
  <Lines>0</Lines>
  <Paragraphs>0</Paragraphs>
  <TotalTime>1</TotalTime>
  <ScaleCrop>false</ScaleCrop>
  <LinksUpToDate>false</LinksUpToDate>
  <CharactersWithSpaces>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2025-01-23T02:54:00Z</dcterms:created>
  <dc:creator>秦妙</dc:creator>
  <cp:lastModifiedBy>秦妙</cp:lastModifiedBy>
  <dcterms:modified xsi:type="dcterms:W3CDTF">2025-01-23T03:07:32Z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278D4007D5AE459F9F25EC340B7D9157</vt:lpwstr>
  </property>
</Properties>
</file>